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36E" w:rsidRPr="00544288" w:rsidRDefault="0022336E" w:rsidP="00416F1F">
      <w:pPr>
        <w:jc w:val="center"/>
        <w:rPr>
          <w:rFonts w:ascii="黑体" w:eastAsia="黑体" w:hAnsi="黑体"/>
          <w:b/>
          <w:color w:val="000000" w:themeColor="text1"/>
          <w:sz w:val="44"/>
          <w:szCs w:val="44"/>
        </w:rPr>
      </w:pPr>
    </w:p>
    <w:p w:rsidR="003B6E84" w:rsidRPr="00544288" w:rsidRDefault="003B6E84" w:rsidP="00416F1F">
      <w:pPr>
        <w:jc w:val="center"/>
        <w:rPr>
          <w:rFonts w:ascii="黑体" w:eastAsia="黑体" w:hAnsi="黑体"/>
          <w:b/>
          <w:color w:val="000000" w:themeColor="text1"/>
          <w:sz w:val="44"/>
          <w:szCs w:val="44"/>
        </w:rPr>
      </w:pPr>
      <w:r w:rsidRPr="00544288">
        <w:rPr>
          <w:rFonts w:ascii="黑体" w:eastAsia="黑体" w:hAnsi="黑体" w:hint="eastAsia"/>
          <w:b/>
          <w:color w:val="000000" w:themeColor="text1"/>
          <w:sz w:val="44"/>
          <w:szCs w:val="44"/>
        </w:rPr>
        <w:t>2018年度述职</w:t>
      </w:r>
      <w:proofErr w:type="gramStart"/>
      <w:r w:rsidRPr="00544288">
        <w:rPr>
          <w:rFonts w:ascii="黑体" w:eastAsia="黑体" w:hAnsi="黑体" w:hint="eastAsia"/>
          <w:b/>
          <w:color w:val="000000" w:themeColor="text1"/>
          <w:sz w:val="44"/>
          <w:szCs w:val="44"/>
        </w:rPr>
        <w:t>述廉述学</w:t>
      </w:r>
      <w:proofErr w:type="gramEnd"/>
      <w:r w:rsidRPr="00544288">
        <w:rPr>
          <w:rFonts w:ascii="黑体" w:eastAsia="黑体" w:hAnsi="黑体" w:hint="eastAsia"/>
          <w:b/>
          <w:color w:val="000000" w:themeColor="text1"/>
          <w:sz w:val="44"/>
          <w:szCs w:val="44"/>
        </w:rPr>
        <w:t>报告</w:t>
      </w:r>
    </w:p>
    <w:p w:rsidR="003B6E84" w:rsidRPr="00544288" w:rsidRDefault="003B6E84" w:rsidP="00416F1F">
      <w:pPr>
        <w:jc w:val="center"/>
        <w:rPr>
          <w:rFonts w:ascii="方正小标宋简体" w:eastAsia="方正小标宋简体" w:hAnsi="宋体"/>
          <w:b/>
          <w:color w:val="000000" w:themeColor="text1"/>
          <w:szCs w:val="32"/>
        </w:rPr>
      </w:pPr>
    </w:p>
    <w:p w:rsidR="003B6E84" w:rsidRPr="00544288" w:rsidRDefault="003B6E84" w:rsidP="00416F1F">
      <w:pPr>
        <w:jc w:val="center"/>
        <w:rPr>
          <w:rFonts w:ascii="楷体_GB2312" w:eastAsia="楷体_GB2312" w:hAnsi="宋体" w:cs="宋体"/>
          <w:b/>
          <w:color w:val="000000" w:themeColor="text1"/>
          <w:szCs w:val="32"/>
        </w:rPr>
      </w:pPr>
      <w:r w:rsidRPr="00544288">
        <w:rPr>
          <w:rFonts w:ascii="楷体_GB2312" w:eastAsia="楷体_GB2312" w:hAnsi="宋体" w:cs="宋体" w:hint="eastAsia"/>
          <w:b/>
          <w:color w:val="000000" w:themeColor="text1"/>
          <w:szCs w:val="32"/>
        </w:rPr>
        <w:t xml:space="preserve">党委委员、纪委书记、监事会主席 </w:t>
      </w:r>
      <w:r w:rsidR="00FC4F56" w:rsidRPr="00544288">
        <w:rPr>
          <w:rFonts w:ascii="楷体_GB2312" w:eastAsia="楷体_GB2312" w:hAnsi="宋体" w:cs="宋体" w:hint="eastAsia"/>
          <w:b/>
          <w:color w:val="000000" w:themeColor="text1"/>
          <w:szCs w:val="32"/>
        </w:rPr>
        <w:t>程海宏</w:t>
      </w:r>
    </w:p>
    <w:p w:rsidR="003B6E84" w:rsidRPr="00544288" w:rsidRDefault="003B6E84" w:rsidP="00416F1F">
      <w:pPr>
        <w:jc w:val="center"/>
        <w:rPr>
          <w:rFonts w:ascii="仿宋_GB2312" w:hAnsi="仿宋"/>
          <w:color w:val="000000" w:themeColor="text1"/>
          <w:szCs w:val="32"/>
        </w:rPr>
      </w:pPr>
      <w:r w:rsidRPr="00544288">
        <w:rPr>
          <w:rFonts w:ascii="仿宋_GB2312" w:hAnsi="仿宋" w:hint="eastAsia"/>
          <w:color w:val="000000" w:themeColor="text1"/>
          <w:szCs w:val="32"/>
        </w:rPr>
        <w:t>（2019年3月）</w:t>
      </w:r>
    </w:p>
    <w:p w:rsidR="003B6E84" w:rsidRPr="00544288" w:rsidRDefault="003B6E84" w:rsidP="00416F1F">
      <w:pPr>
        <w:jc w:val="center"/>
        <w:rPr>
          <w:rFonts w:ascii="仿宋_GB2312" w:hAnsi="宋体"/>
          <w:color w:val="000000" w:themeColor="text1"/>
          <w:szCs w:val="32"/>
        </w:rPr>
      </w:pPr>
    </w:p>
    <w:p w:rsidR="003B6E84" w:rsidRPr="00544288" w:rsidRDefault="003B6E84" w:rsidP="00416F1F">
      <w:pPr>
        <w:ind w:firstLineChars="200" w:firstLine="640"/>
        <w:rPr>
          <w:rFonts w:ascii="仿宋_GB2312"/>
          <w:color w:val="000000" w:themeColor="text1"/>
          <w:szCs w:val="32"/>
        </w:rPr>
      </w:pPr>
      <w:r w:rsidRPr="00544288">
        <w:rPr>
          <w:rFonts w:ascii="仿宋_GB2312" w:hAnsi="宋体" w:hint="eastAsia"/>
          <w:color w:val="000000" w:themeColor="text1"/>
          <w:szCs w:val="32"/>
        </w:rPr>
        <w:t>根据班子分工，我协助集团公司党委书记抓好全面从严治党、党风廉政建设和反腐倡廉工作，分管集团公司纪检监察</w:t>
      </w:r>
      <w:r w:rsidR="00162A6B" w:rsidRPr="00544288">
        <w:rPr>
          <w:rFonts w:ascii="仿宋_GB2312" w:hAnsi="宋体" w:hint="eastAsia"/>
          <w:color w:val="000000" w:themeColor="text1"/>
          <w:szCs w:val="32"/>
        </w:rPr>
        <w:t>部和</w:t>
      </w:r>
      <w:r w:rsidRPr="00544288">
        <w:rPr>
          <w:rFonts w:ascii="仿宋_GB2312" w:hAnsi="宋体" w:hint="eastAsia"/>
          <w:color w:val="000000" w:themeColor="text1"/>
          <w:szCs w:val="32"/>
        </w:rPr>
        <w:t>审计监督</w:t>
      </w:r>
      <w:r w:rsidR="00162A6B" w:rsidRPr="00544288">
        <w:rPr>
          <w:rFonts w:ascii="仿宋_GB2312" w:hAnsi="宋体" w:hint="eastAsia"/>
          <w:color w:val="000000" w:themeColor="text1"/>
          <w:szCs w:val="32"/>
        </w:rPr>
        <w:t>部</w:t>
      </w:r>
      <w:r w:rsidRPr="00544288">
        <w:rPr>
          <w:rFonts w:ascii="仿宋_GB2312" w:hAnsi="宋体" w:hint="eastAsia"/>
          <w:color w:val="000000" w:themeColor="text1"/>
          <w:szCs w:val="32"/>
        </w:rPr>
        <w:t>。</w:t>
      </w:r>
      <w:r w:rsidRPr="00544288">
        <w:rPr>
          <w:rFonts w:ascii="仿宋_GB2312" w:hint="eastAsia"/>
          <w:color w:val="000000" w:themeColor="text1"/>
          <w:szCs w:val="32"/>
        </w:rPr>
        <w:t>现将本人一年来的工作、学习和廉洁自律情况汇报如下：</w:t>
      </w:r>
    </w:p>
    <w:p w:rsidR="004F4AE8" w:rsidRPr="00544288" w:rsidRDefault="003B6E84" w:rsidP="00416F1F">
      <w:pPr>
        <w:ind w:firstLineChars="200" w:firstLine="640"/>
        <w:rPr>
          <w:rFonts w:ascii="黑体" w:eastAsia="黑体" w:hAnsi="黑体"/>
          <w:color w:val="000000" w:themeColor="text1"/>
          <w:szCs w:val="32"/>
        </w:rPr>
      </w:pPr>
      <w:r w:rsidRPr="00544288">
        <w:rPr>
          <w:rFonts w:ascii="黑体" w:eastAsia="黑体" w:hAnsi="黑体" w:hint="eastAsia"/>
          <w:color w:val="000000" w:themeColor="text1"/>
          <w:szCs w:val="32"/>
        </w:rPr>
        <w:t>一、学以修身，</w:t>
      </w:r>
      <w:r w:rsidR="004F4AE8" w:rsidRPr="00544288">
        <w:rPr>
          <w:rFonts w:ascii="黑体" w:eastAsia="黑体" w:hAnsi="黑体" w:hint="eastAsia"/>
          <w:color w:val="000000" w:themeColor="text1"/>
          <w:szCs w:val="32"/>
        </w:rPr>
        <w:t>始终坚持与党中央保持高度一致</w:t>
      </w:r>
    </w:p>
    <w:p w:rsidR="003B6E84" w:rsidRPr="00544288" w:rsidRDefault="003B6E84" w:rsidP="00416F1F">
      <w:pPr>
        <w:autoSpaceDE w:val="0"/>
        <w:autoSpaceDN w:val="0"/>
        <w:adjustRightInd w:val="0"/>
        <w:ind w:firstLineChars="200" w:firstLine="643"/>
        <w:rPr>
          <w:rFonts w:ascii="仿宋_GB2312"/>
          <w:color w:val="000000" w:themeColor="text1"/>
          <w:szCs w:val="32"/>
        </w:rPr>
      </w:pPr>
      <w:r w:rsidRPr="00544288">
        <w:rPr>
          <w:rFonts w:ascii="仿宋_GB2312" w:hint="eastAsia"/>
          <w:b/>
          <w:color w:val="000000" w:themeColor="text1"/>
          <w:szCs w:val="32"/>
        </w:rPr>
        <w:t>加强政治理论学习。</w:t>
      </w:r>
      <w:r w:rsidR="00887E33" w:rsidRPr="00544288">
        <w:rPr>
          <w:rFonts w:ascii="仿宋_GB2312" w:hint="eastAsia"/>
          <w:color w:val="000000" w:themeColor="text1"/>
          <w:szCs w:val="32"/>
        </w:rPr>
        <w:t>深入</w:t>
      </w:r>
      <w:r w:rsidRPr="00544288">
        <w:rPr>
          <w:rFonts w:ascii="仿宋_GB2312" w:hint="eastAsia"/>
          <w:color w:val="000000" w:themeColor="text1"/>
          <w:szCs w:val="32"/>
        </w:rPr>
        <w:t>学习党的十九大、十九届二中、三中全会精神和习近平新时代中国特色社会主义思想，把研读马列主义经典著作与学习党的路线方针政策结合起来，牢固树立辩证唯物主义世界观和方法论，提高战略思维、</w:t>
      </w:r>
      <w:r w:rsidR="002E581B">
        <w:rPr>
          <w:rFonts w:ascii="仿宋_GB2312" w:hint="eastAsia"/>
          <w:color w:val="000000" w:themeColor="text1"/>
          <w:szCs w:val="32"/>
        </w:rPr>
        <w:t>法治思维、</w:t>
      </w:r>
      <w:r w:rsidRPr="00544288">
        <w:rPr>
          <w:rFonts w:ascii="仿宋_GB2312" w:hint="eastAsia"/>
          <w:color w:val="000000" w:themeColor="text1"/>
          <w:szCs w:val="32"/>
        </w:rPr>
        <w:t>创新思维、辩证思维能力，增强辨别大是大非问题的能力，不断提高自身的</w:t>
      </w:r>
      <w:r w:rsidR="00162A6B" w:rsidRPr="00544288">
        <w:rPr>
          <w:rFonts w:ascii="仿宋_GB2312" w:hint="eastAsia"/>
          <w:color w:val="000000" w:themeColor="text1"/>
          <w:szCs w:val="32"/>
        </w:rPr>
        <w:t>党性修养</w:t>
      </w:r>
      <w:r w:rsidRPr="00544288">
        <w:rPr>
          <w:rFonts w:ascii="仿宋_GB2312" w:hint="eastAsia"/>
          <w:color w:val="000000" w:themeColor="text1"/>
          <w:szCs w:val="32"/>
        </w:rPr>
        <w:t>和</w:t>
      </w:r>
      <w:r w:rsidR="00162A6B" w:rsidRPr="00544288">
        <w:rPr>
          <w:rFonts w:ascii="仿宋_GB2312" w:hint="eastAsia"/>
          <w:color w:val="000000" w:themeColor="text1"/>
          <w:szCs w:val="32"/>
        </w:rPr>
        <w:t>理论水平</w:t>
      </w:r>
      <w:r w:rsidRPr="00544288">
        <w:rPr>
          <w:rFonts w:ascii="仿宋_GB2312" w:hint="eastAsia"/>
          <w:color w:val="000000" w:themeColor="text1"/>
          <w:szCs w:val="32"/>
        </w:rPr>
        <w:t>。</w:t>
      </w:r>
    </w:p>
    <w:p w:rsidR="003B6E84" w:rsidRPr="00544288" w:rsidRDefault="003B6E84" w:rsidP="00416F1F">
      <w:pPr>
        <w:ind w:firstLineChars="200" w:firstLine="643"/>
        <w:rPr>
          <w:rFonts w:ascii="仿宋_GB2312"/>
          <w:color w:val="000000" w:themeColor="text1"/>
          <w:szCs w:val="32"/>
        </w:rPr>
      </w:pPr>
      <w:r w:rsidRPr="00544288">
        <w:rPr>
          <w:rFonts w:ascii="仿宋_GB2312" w:hint="eastAsia"/>
          <w:b/>
          <w:color w:val="000000" w:themeColor="text1"/>
          <w:szCs w:val="32"/>
        </w:rPr>
        <w:t>强化业务能力提高。</w:t>
      </w:r>
      <w:r w:rsidR="00887E33" w:rsidRPr="00544288">
        <w:rPr>
          <w:rFonts w:ascii="仿宋_GB2312" w:hAnsi="宋体" w:hint="eastAsia"/>
          <w:color w:val="000000" w:themeColor="text1"/>
          <w:szCs w:val="32"/>
        </w:rPr>
        <w:t>认真</w:t>
      </w:r>
      <w:r w:rsidRPr="00544288">
        <w:rPr>
          <w:rFonts w:ascii="仿宋_GB2312" w:hAnsi="宋体" w:hint="eastAsia"/>
          <w:color w:val="000000" w:themeColor="text1"/>
          <w:szCs w:val="32"/>
        </w:rPr>
        <w:t>学习贯彻十九届中央纪委二次次、三次全会、省纪委十届三次、四次全会精神，学习新印发的中国共产党《纪律处分条例》和《纪律检查机关监督执纪工作规则》，以及集团公司重大会议精神，进一步增强抓好企业党风廉政建设和反腐倡廉工作的决心和信心，增强推</w:t>
      </w:r>
      <w:r w:rsidRPr="00544288">
        <w:rPr>
          <w:rFonts w:ascii="仿宋_GB2312" w:hAnsi="宋体" w:hint="eastAsia"/>
          <w:color w:val="000000" w:themeColor="text1"/>
          <w:szCs w:val="32"/>
        </w:rPr>
        <w:lastRenderedPageBreak/>
        <w:t>进企业全面深化改革、转型发展的坚定性和自觉性</w:t>
      </w:r>
      <w:r w:rsidRPr="00544288">
        <w:rPr>
          <w:rFonts w:ascii="仿宋_GB2312" w:hAnsi="仿宋" w:hint="eastAsia"/>
          <w:color w:val="000000" w:themeColor="text1"/>
          <w:szCs w:val="32"/>
        </w:rPr>
        <w:t>。</w:t>
      </w:r>
    </w:p>
    <w:p w:rsidR="004F4AE8" w:rsidRPr="00544288" w:rsidRDefault="003B6E84" w:rsidP="00416F1F">
      <w:pPr>
        <w:ind w:firstLineChars="200" w:firstLine="643"/>
        <w:rPr>
          <w:rFonts w:ascii="仿宋_GB2312" w:hAnsiTheme="minorEastAsia" w:cs="仿宋_GB2312"/>
          <w:color w:val="000000" w:themeColor="text1"/>
          <w:szCs w:val="32"/>
        </w:rPr>
      </w:pPr>
      <w:r w:rsidRPr="00544288">
        <w:rPr>
          <w:rFonts w:ascii="仿宋_GB2312" w:hint="eastAsia"/>
          <w:b/>
          <w:color w:val="000000" w:themeColor="text1"/>
          <w:szCs w:val="32"/>
        </w:rPr>
        <w:t>提升思想政治意识。</w:t>
      </w:r>
      <w:r w:rsidRPr="00544288">
        <w:rPr>
          <w:rFonts w:ascii="仿宋_GB2312" w:hAnsi="???????" w:cs="仿宋_GB2312" w:hint="eastAsia"/>
          <w:color w:val="000000" w:themeColor="text1"/>
          <w:kern w:val="0"/>
          <w:szCs w:val="32"/>
          <w:lang w:val="zh-CN"/>
        </w:rPr>
        <w:t>坚持发扬理论联系实际的学风，积极在理论联系实际、指导实践上下真功夫。</w:t>
      </w:r>
      <w:r w:rsidRPr="00544288">
        <w:rPr>
          <w:rFonts w:ascii="仿宋_GB2312" w:hAnsiTheme="minorEastAsia" w:cs="仿宋" w:hint="eastAsia"/>
          <w:color w:val="000000" w:themeColor="text1"/>
          <w:szCs w:val="32"/>
          <w:shd w:val="clear" w:color="auto" w:fill="FFFFFF"/>
        </w:rPr>
        <w:t>通过良好的学习</w:t>
      </w:r>
      <w:r w:rsidR="002E581B">
        <w:rPr>
          <w:rFonts w:ascii="仿宋_GB2312" w:hAnsiTheme="minorEastAsia" w:cs="仿宋" w:hint="eastAsia"/>
          <w:color w:val="000000" w:themeColor="text1"/>
          <w:szCs w:val="32"/>
          <w:shd w:val="clear" w:color="auto" w:fill="FFFFFF"/>
        </w:rPr>
        <w:t>实践</w:t>
      </w:r>
      <w:r w:rsidRPr="00544288">
        <w:rPr>
          <w:rFonts w:ascii="仿宋_GB2312" w:hAnsiTheme="minorEastAsia" w:cs="仿宋" w:hint="eastAsia"/>
          <w:color w:val="000000" w:themeColor="text1"/>
          <w:szCs w:val="32"/>
          <w:shd w:val="clear" w:color="auto" w:fill="FFFFFF"/>
        </w:rPr>
        <w:t>，进一步</w:t>
      </w:r>
      <w:r w:rsidRPr="00544288">
        <w:rPr>
          <w:rFonts w:ascii="仿宋_GB2312" w:hAnsiTheme="minorEastAsia" w:cs="仿宋_GB2312" w:hint="eastAsia"/>
          <w:color w:val="000000" w:themeColor="text1"/>
          <w:szCs w:val="32"/>
        </w:rPr>
        <w:t>强化“四个意识”、落实“四个全面”、坚定“四个自信”、做到“四个服从”、</w:t>
      </w:r>
      <w:proofErr w:type="gramStart"/>
      <w:r w:rsidRPr="00544288">
        <w:rPr>
          <w:rFonts w:ascii="仿宋_GB2312" w:hAnsiTheme="minorEastAsia" w:cs="仿宋_GB2312" w:hint="eastAsia"/>
          <w:color w:val="000000" w:themeColor="text1"/>
          <w:szCs w:val="32"/>
        </w:rPr>
        <w:t>践行</w:t>
      </w:r>
      <w:proofErr w:type="gramEnd"/>
      <w:r w:rsidRPr="00544288">
        <w:rPr>
          <w:rFonts w:ascii="仿宋_GB2312" w:hAnsiTheme="minorEastAsia" w:cs="仿宋_GB2312" w:hint="eastAsia"/>
          <w:color w:val="000000" w:themeColor="text1"/>
          <w:szCs w:val="32"/>
        </w:rPr>
        <w:t>“两个维护”，始终做共产主义远大理想和新时代中国特色社会主义共同理想的坚定信仰者和忠实</w:t>
      </w:r>
      <w:proofErr w:type="gramStart"/>
      <w:r w:rsidRPr="00544288">
        <w:rPr>
          <w:rFonts w:ascii="仿宋_GB2312" w:hAnsiTheme="minorEastAsia" w:cs="仿宋_GB2312" w:hint="eastAsia"/>
          <w:color w:val="000000" w:themeColor="text1"/>
          <w:szCs w:val="32"/>
        </w:rPr>
        <w:t>践行</w:t>
      </w:r>
      <w:proofErr w:type="gramEnd"/>
      <w:r w:rsidRPr="00544288">
        <w:rPr>
          <w:rFonts w:ascii="仿宋_GB2312" w:hAnsiTheme="minorEastAsia" w:cs="仿宋_GB2312" w:hint="eastAsia"/>
          <w:color w:val="000000" w:themeColor="text1"/>
          <w:szCs w:val="32"/>
        </w:rPr>
        <w:t>者。</w:t>
      </w:r>
    </w:p>
    <w:p w:rsidR="00F01328" w:rsidRPr="00544288" w:rsidRDefault="003B6E84" w:rsidP="00416F1F">
      <w:pPr>
        <w:ind w:firstLineChars="200" w:firstLine="640"/>
        <w:rPr>
          <w:rFonts w:ascii="黑体" w:eastAsia="黑体" w:hAnsi="黑体"/>
          <w:color w:val="000000" w:themeColor="text1"/>
          <w:szCs w:val="32"/>
        </w:rPr>
      </w:pPr>
      <w:r w:rsidRPr="00544288">
        <w:rPr>
          <w:rFonts w:ascii="黑体" w:eastAsia="黑体" w:hAnsi="黑体" w:hint="eastAsia"/>
          <w:color w:val="000000" w:themeColor="text1"/>
          <w:szCs w:val="32"/>
        </w:rPr>
        <w:t>二、忠诚担当，</w:t>
      </w:r>
      <w:r w:rsidR="004F4AE8" w:rsidRPr="00544288">
        <w:rPr>
          <w:rFonts w:ascii="黑体" w:eastAsia="黑体" w:hAnsi="黑体" w:hint="eastAsia"/>
          <w:color w:val="000000" w:themeColor="text1"/>
          <w:szCs w:val="32"/>
        </w:rPr>
        <w:t>始终</w:t>
      </w:r>
      <w:r w:rsidR="00416F1F" w:rsidRPr="00544288">
        <w:rPr>
          <w:rFonts w:ascii="黑体" w:eastAsia="黑体" w:hAnsi="黑体" w:hint="eastAsia"/>
          <w:color w:val="000000" w:themeColor="text1"/>
          <w:szCs w:val="32"/>
        </w:rPr>
        <w:t>坚持</w:t>
      </w:r>
      <w:r w:rsidR="00F01328" w:rsidRPr="00544288">
        <w:rPr>
          <w:rFonts w:ascii="黑体" w:eastAsia="黑体" w:hAnsi="黑体" w:hint="eastAsia"/>
          <w:color w:val="000000" w:themeColor="text1"/>
          <w:szCs w:val="32"/>
        </w:rPr>
        <w:t>推动全面从严治党向纵深发展</w:t>
      </w:r>
    </w:p>
    <w:p w:rsidR="00544288" w:rsidRPr="00544288" w:rsidRDefault="00E73F62" w:rsidP="002E7BEF">
      <w:pPr>
        <w:ind w:firstLineChars="200" w:firstLine="640"/>
        <w:rPr>
          <w:rFonts w:ascii="楷体" w:eastAsia="楷体" w:hAnsi="楷体" w:cs="仿宋_GB2312"/>
          <w:b/>
          <w:color w:val="000000" w:themeColor="text1"/>
          <w:szCs w:val="32"/>
        </w:rPr>
      </w:pPr>
      <w:r w:rsidRPr="00544288">
        <w:rPr>
          <w:rFonts w:ascii="楷体" w:eastAsia="楷体" w:hAnsi="楷体" w:hint="eastAsia"/>
          <w:b/>
          <w:color w:val="000000" w:themeColor="text1"/>
          <w:szCs w:val="32"/>
          <w:shd w:val="clear" w:color="auto" w:fill="FFFFFF"/>
        </w:rPr>
        <w:t>（一）</w:t>
      </w:r>
      <w:r w:rsidRPr="00544288">
        <w:rPr>
          <w:rFonts w:ascii="楷体" w:eastAsia="楷体" w:hAnsi="楷体" w:cs="仿宋_GB2312" w:hint="eastAsia"/>
          <w:b/>
          <w:color w:val="000000" w:themeColor="text1"/>
          <w:szCs w:val="32"/>
        </w:rPr>
        <w:t>加强内部监督，着力开展集中巡察工作。</w:t>
      </w:r>
    </w:p>
    <w:p w:rsidR="00E73F62" w:rsidRPr="00544288" w:rsidRDefault="00544288" w:rsidP="00544288">
      <w:pPr>
        <w:ind w:firstLineChars="200" w:firstLine="643"/>
        <w:rPr>
          <w:rFonts w:ascii="仿宋_GB2312" w:hAnsi="Calibri" w:cs="仿宋_GB2312"/>
          <w:color w:val="000000" w:themeColor="text1"/>
          <w:szCs w:val="32"/>
        </w:rPr>
      </w:pPr>
      <w:r w:rsidRPr="00544288">
        <w:rPr>
          <w:rFonts w:ascii="仿宋_GB2312" w:hAnsi="Calibri" w:cs="仿宋_GB2312" w:hint="eastAsia"/>
          <w:b/>
          <w:bCs/>
          <w:color w:val="000000" w:themeColor="text1"/>
          <w:szCs w:val="32"/>
        </w:rPr>
        <w:t>一是</w:t>
      </w:r>
      <w:r w:rsidR="00E73F62" w:rsidRPr="00544288">
        <w:rPr>
          <w:rFonts w:ascii="仿宋_GB2312" w:hAnsi="Calibri" w:cs="仿宋_GB2312" w:hint="eastAsia"/>
          <w:b/>
          <w:bCs/>
          <w:color w:val="000000" w:themeColor="text1"/>
          <w:szCs w:val="32"/>
        </w:rPr>
        <w:t>高标准启动巡察</w:t>
      </w:r>
      <w:r w:rsidR="00E73F62" w:rsidRPr="00544288">
        <w:rPr>
          <w:rFonts w:ascii="仿宋_GB2312" w:hAnsi="Calibri" w:cs="仿宋_GB2312" w:hint="eastAsia"/>
          <w:color w:val="000000" w:themeColor="text1"/>
          <w:szCs w:val="32"/>
        </w:rPr>
        <w:t>。党委巡察机构，制定巡察实施方案，编印巡察工作手册，严把入口关，加强教育培训，建强巡察队伍，确保巡察工作规范化标准化开展。</w:t>
      </w:r>
      <w:r w:rsidRPr="00544288">
        <w:rPr>
          <w:rFonts w:ascii="仿宋_GB2312" w:hAnsi="Calibri" w:cs="仿宋_GB2312" w:hint="eastAsia"/>
          <w:b/>
          <w:color w:val="000000" w:themeColor="text1"/>
          <w:szCs w:val="32"/>
        </w:rPr>
        <w:t>二是</w:t>
      </w:r>
      <w:r w:rsidR="00E73F62" w:rsidRPr="00544288">
        <w:rPr>
          <w:rFonts w:ascii="仿宋_GB2312" w:hAnsi="Calibri" w:cs="仿宋_GB2312" w:hint="eastAsia"/>
          <w:b/>
          <w:color w:val="000000" w:themeColor="text1"/>
          <w:szCs w:val="32"/>
        </w:rPr>
        <w:t>高效率推进监督。</w:t>
      </w:r>
      <w:r w:rsidR="00E73F62" w:rsidRPr="00544288">
        <w:rPr>
          <w:rFonts w:ascii="仿宋_GB2312" w:hAnsi="Calibri" w:cs="仿宋_GB2312" w:hint="eastAsia"/>
          <w:color w:val="000000" w:themeColor="text1"/>
          <w:szCs w:val="32"/>
        </w:rPr>
        <w:t>2018年顺利完成首轮两个批次对</w:t>
      </w:r>
      <w:r w:rsidR="00E73F62" w:rsidRPr="00544288">
        <w:rPr>
          <w:rFonts w:ascii="仿宋_GB2312" w:hAnsi="Calibri" w:cs="仿宋_GB2312"/>
          <w:color w:val="000000" w:themeColor="text1"/>
          <w:szCs w:val="32"/>
        </w:rPr>
        <w:t>6</w:t>
      </w:r>
      <w:r w:rsidR="00E73F62" w:rsidRPr="00544288">
        <w:rPr>
          <w:rFonts w:ascii="仿宋_GB2312" w:hAnsi="Calibri" w:cs="仿宋_GB2312" w:hint="eastAsia"/>
          <w:color w:val="000000" w:themeColor="text1"/>
          <w:szCs w:val="32"/>
        </w:rPr>
        <w:t>家单位的常规巡察，共发现问题</w:t>
      </w:r>
      <w:r w:rsidR="00E73F62" w:rsidRPr="00544288">
        <w:rPr>
          <w:rFonts w:ascii="仿宋_GB2312" w:hAnsi="Calibri" w:cs="仿宋_GB2312"/>
          <w:color w:val="000000" w:themeColor="text1"/>
          <w:szCs w:val="32"/>
        </w:rPr>
        <w:t>71</w:t>
      </w:r>
      <w:r w:rsidR="00E73F62" w:rsidRPr="00544288">
        <w:rPr>
          <w:rFonts w:ascii="仿宋_GB2312" w:hAnsi="Calibri" w:cs="仿宋_GB2312" w:hint="eastAsia"/>
          <w:color w:val="000000" w:themeColor="text1"/>
          <w:szCs w:val="32"/>
        </w:rPr>
        <w:t>个，向纪委等有关部门移交问题线索</w:t>
      </w:r>
      <w:r w:rsidR="00E73F62" w:rsidRPr="00544288">
        <w:rPr>
          <w:rFonts w:ascii="仿宋_GB2312" w:hAnsi="Calibri" w:cs="仿宋_GB2312"/>
          <w:color w:val="000000" w:themeColor="text1"/>
          <w:szCs w:val="32"/>
        </w:rPr>
        <w:t>12</w:t>
      </w:r>
      <w:r w:rsidR="00E73F62" w:rsidRPr="00544288">
        <w:rPr>
          <w:rFonts w:ascii="仿宋_GB2312" w:hAnsi="Calibri" w:cs="仿宋_GB2312" w:hint="eastAsia"/>
          <w:color w:val="000000" w:themeColor="text1"/>
          <w:szCs w:val="32"/>
        </w:rPr>
        <w:t>件，向被巡察单位反馈问题</w:t>
      </w:r>
      <w:r w:rsidR="00E73F62" w:rsidRPr="00544288">
        <w:rPr>
          <w:rFonts w:ascii="仿宋_GB2312" w:hAnsi="Calibri" w:cs="仿宋_GB2312"/>
          <w:color w:val="000000" w:themeColor="text1"/>
          <w:szCs w:val="32"/>
        </w:rPr>
        <w:t>59</w:t>
      </w:r>
      <w:r w:rsidR="00E73F62" w:rsidRPr="00544288">
        <w:rPr>
          <w:rFonts w:ascii="仿宋_GB2312" w:hAnsi="Calibri" w:cs="仿宋_GB2312" w:hint="eastAsia"/>
          <w:color w:val="000000" w:themeColor="text1"/>
          <w:szCs w:val="32"/>
        </w:rPr>
        <w:t>条。</w:t>
      </w:r>
      <w:r w:rsidRPr="00544288">
        <w:rPr>
          <w:rFonts w:ascii="仿宋_GB2312" w:hAnsi="Calibri" w:cs="仿宋_GB2312" w:hint="eastAsia"/>
          <w:b/>
          <w:color w:val="000000" w:themeColor="text1"/>
          <w:szCs w:val="32"/>
        </w:rPr>
        <w:t>三是</w:t>
      </w:r>
      <w:r w:rsidR="00E73F62" w:rsidRPr="00544288">
        <w:rPr>
          <w:rFonts w:ascii="仿宋_GB2312" w:hAnsi="Calibri" w:cs="仿宋_GB2312" w:hint="eastAsia"/>
          <w:b/>
          <w:color w:val="000000" w:themeColor="text1"/>
          <w:szCs w:val="32"/>
        </w:rPr>
        <w:t>高质量落实整改。</w:t>
      </w:r>
      <w:r w:rsidR="00E73F62" w:rsidRPr="00544288">
        <w:rPr>
          <w:rFonts w:ascii="仿宋_GB2312" w:hAnsi="Calibri" w:cs="仿宋_GB2312" w:hint="eastAsia"/>
          <w:color w:val="000000" w:themeColor="text1"/>
          <w:szCs w:val="32"/>
        </w:rPr>
        <w:t>建立问题清单、整改清单、落实清单“三项清单”，抓好监督检查和跟踪督办。成立3个执纪审查组，</w:t>
      </w:r>
      <w:r w:rsidR="00E73F62" w:rsidRPr="00544288">
        <w:rPr>
          <w:rFonts w:ascii="仿宋_GB2312" w:cs="仿宋_GB2312" w:hint="eastAsia"/>
          <w:color w:val="000000" w:themeColor="text1"/>
          <w:szCs w:val="32"/>
        </w:rPr>
        <w:t>对巡察移交问题线索集中开展调查核实处理，</w:t>
      </w:r>
      <w:r w:rsidR="00E73F62" w:rsidRPr="00544288">
        <w:rPr>
          <w:rFonts w:ascii="仿宋_GB2312" w:hAnsi="Calibri" w:cs="仿宋_GB2312" w:hint="eastAsia"/>
          <w:color w:val="000000" w:themeColor="text1"/>
          <w:szCs w:val="32"/>
        </w:rPr>
        <w:t>给予党纪政务处分16人、约谈4人、函询4人。</w:t>
      </w:r>
    </w:p>
    <w:p w:rsidR="00E73F62" w:rsidRPr="00544288" w:rsidRDefault="00E73F62" w:rsidP="00416F1F">
      <w:pPr>
        <w:pStyle w:val="1"/>
        <w:shd w:val="clear" w:color="auto" w:fill="FFFFFF"/>
        <w:spacing w:before="0" w:beforeAutospacing="0" w:after="0" w:afterAutospacing="0"/>
        <w:ind w:firstLine="643"/>
        <w:rPr>
          <w:rFonts w:ascii="楷体" w:eastAsia="楷体" w:hAnsi="楷体" w:cs="仿宋_GB2312"/>
          <w:color w:val="000000" w:themeColor="text1"/>
          <w:sz w:val="32"/>
          <w:szCs w:val="32"/>
        </w:rPr>
      </w:pPr>
      <w:r w:rsidRPr="00544288">
        <w:rPr>
          <w:rFonts w:ascii="楷体" w:eastAsia="楷体" w:hAnsi="楷体" w:cs="仿宋_GB2312" w:hint="eastAsia"/>
          <w:color w:val="000000" w:themeColor="text1"/>
          <w:sz w:val="32"/>
          <w:szCs w:val="32"/>
        </w:rPr>
        <w:t>（二）强化执纪监督，着力推进全面从严治党。</w:t>
      </w:r>
    </w:p>
    <w:p w:rsidR="00E73F62" w:rsidRPr="00544288" w:rsidRDefault="00E73F62" w:rsidP="00416F1F">
      <w:pPr>
        <w:pStyle w:val="1"/>
        <w:shd w:val="clear" w:color="auto" w:fill="FFFFFF"/>
        <w:spacing w:before="0" w:beforeAutospacing="0" w:after="0" w:afterAutospacing="0"/>
        <w:ind w:firstLine="643"/>
        <w:rPr>
          <w:rFonts w:ascii="仿宋_GB2312" w:eastAsia="仿宋_GB2312" w:cs="仿宋_GB2312"/>
          <w:b w:val="0"/>
          <w:color w:val="000000" w:themeColor="text1"/>
          <w:sz w:val="32"/>
          <w:szCs w:val="32"/>
        </w:rPr>
      </w:pPr>
      <w:r w:rsidRPr="00544288">
        <w:rPr>
          <w:rFonts w:ascii="仿宋_GB2312" w:eastAsia="仿宋_GB2312" w:hAnsi="楷体" w:cs="仿宋_GB2312" w:hint="eastAsia"/>
          <w:color w:val="000000" w:themeColor="text1"/>
          <w:sz w:val="32"/>
          <w:szCs w:val="32"/>
        </w:rPr>
        <w:t>1、压实“两个责任”，全面从严治党持续向纵深发展。</w:t>
      </w:r>
      <w:r w:rsidR="00544288" w:rsidRPr="00544288">
        <w:rPr>
          <w:rFonts w:ascii="仿宋_GB2312" w:eastAsia="仿宋_GB2312" w:cs="仿宋_GB2312" w:hint="eastAsia"/>
          <w:color w:val="000000" w:themeColor="text1"/>
          <w:sz w:val="32"/>
          <w:szCs w:val="32"/>
        </w:rPr>
        <w:t>一是</w:t>
      </w:r>
      <w:r w:rsidRPr="00544288">
        <w:rPr>
          <w:rFonts w:ascii="仿宋_GB2312" w:eastAsia="仿宋_GB2312" w:cs="仿宋_GB2312" w:hint="eastAsia"/>
          <w:color w:val="000000" w:themeColor="text1"/>
          <w:sz w:val="32"/>
          <w:szCs w:val="32"/>
        </w:rPr>
        <w:t>构建党风廉政建设责任体系。</w:t>
      </w:r>
      <w:r w:rsidRPr="00544288">
        <w:rPr>
          <w:rFonts w:ascii="仿宋_GB2312" w:eastAsia="仿宋_GB2312" w:cs="仿宋_GB2312" w:hint="eastAsia"/>
          <w:b w:val="0"/>
          <w:color w:val="000000" w:themeColor="text1"/>
          <w:sz w:val="32"/>
          <w:szCs w:val="32"/>
          <w:shd w:val="clear" w:color="auto" w:fill="FFFFFF"/>
        </w:rPr>
        <w:t>以“两个责任”落实为基</w:t>
      </w:r>
      <w:r w:rsidRPr="00544288">
        <w:rPr>
          <w:rFonts w:ascii="仿宋_GB2312" w:eastAsia="仿宋_GB2312" w:cs="仿宋_GB2312" w:hint="eastAsia"/>
          <w:b w:val="0"/>
          <w:color w:val="000000" w:themeColor="text1"/>
          <w:sz w:val="32"/>
          <w:szCs w:val="32"/>
          <w:shd w:val="clear" w:color="auto" w:fill="FFFFFF"/>
        </w:rPr>
        <w:lastRenderedPageBreak/>
        <w:t>础，进一步明确</w:t>
      </w:r>
      <w:r w:rsidRPr="00544288">
        <w:rPr>
          <w:rFonts w:ascii="仿宋_GB2312" w:eastAsia="仿宋_GB2312" w:cs="仿宋_GB2312" w:hint="eastAsia"/>
          <w:b w:val="0"/>
          <w:color w:val="000000" w:themeColor="text1"/>
          <w:sz w:val="32"/>
          <w:szCs w:val="32"/>
        </w:rPr>
        <w:t>党委主体责任、党委书记第一责任人责任、班子成员一岗双责和纪委监督责任、纪委书记第一责任人责任“五大责任主体”，通过压实责任推动各级党组织逐级扛起管党治党政治责任。</w:t>
      </w:r>
      <w:r w:rsidR="00544288" w:rsidRPr="00544288">
        <w:rPr>
          <w:rFonts w:ascii="仿宋_GB2312" w:eastAsia="仿宋_GB2312" w:hint="eastAsia"/>
          <w:color w:val="000000" w:themeColor="text1"/>
          <w:sz w:val="32"/>
          <w:szCs w:val="32"/>
          <w:shd w:val="clear" w:color="auto" w:fill="FFFFFF"/>
        </w:rPr>
        <w:t>二是</w:t>
      </w:r>
      <w:r w:rsidRPr="00544288">
        <w:rPr>
          <w:rFonts w:ascii="仿宋_GB2312" w:eastAsia="仿宋_GB2312" w:hint="eastAsia"/>
          <w:color w:val="000000" w:themeColor="text1"/>
          <w:sz w:val="32"/>
          <w:szCs w:val="32"/>
          <w:shd w:val="clear" w:color="auto" w:fill="FFFFFF"/>
        </w:rPr>
        <w:t>协助党委落实主体责任。</w:t>
      </w:r>
      <w:r w:rsidRPr="00544288">
        <w:rPr>
          <w:rFonts w:ascii="仿宋_GB2312" w:eastAsia="仿宋_GB2312" w:cs="仿宋_GB2312" w:hint="eastAsia"/>
          <w:b w:val="0"/>
          <w:color w:val="000000" w:themeColor="text1"/>
          <w:sz w:val="32"/>
          <w:szCs w:val="32"/>
        </w:rPr>
        <w:t>推行责任清单制度，制定下发“两个责任”清单，</w:t>
      </w:r>
      <w:r w:rsidRPr="00544288">
        <w:rPr>
          <w:rFonts w:ascii="仿宋_GB2312" w:eastAsia="仿宋_GB2312" w:hAnsi="仿宋_GB2312" w:cs="仿宋_GB2312" w:hint="eastAsia"/>
          <w:b w:val="0"/>
          <w:color w:val="000000" w:themeColor="text1"/>
          <w:sz w:val="32"/>
          <w:szCs w:val="32"/>
        </w:rPr>
        <w:t>实现了各级党组织同频共振、同向发力。</w:t>
      </w:r>
      <w:r w:rsidRPr="00544288">
        <w:rPr>
          <w:rFonts w:ascii="仿宋_GB2312" w:eastAsia="仿宋_GB2312" w:hint="eastAsia"/>
          <w:b w:val="0"/>
          <w:color w:val="000000" w:themeColor="text1"/>
          <w:sz w:val="32"/>
          <w:szCs w:val="32"/>
          <w:shd w:val="clear" w:color="auto" w:fill="FFFFFF"/>
        </w:rPr>
        <w:t>2018年共对落实主体责任不力的4名党委书记、履行监督责任不力的2名纪委书记、履行“一岗双责”不力的6名矿处级干部进行了问责。</w:t>
      </w:r>
      <w:r w:rsidR="00544288" w:rsidRPr="00544288">
        <w:rPr>
          <w:rFonts w:ascii="仿宋_GB2312" w:eastAsia="仿宋_GB2312" w:cs="仿宋_GB2312" w:hint="eastAsia"/>
          <w:color w:val="000000" w:themeColor="text1"/>
          <w:sz w:val="32"/>
          <w:szCs w:val="32"/>
        </w:rPr>
        <w:t>三是</w:t>
      </w:r>
      <w:r w:rsidRPr="00544288">
        <w:rPr>
          <w:rFonts w:ascii="仿宋_GB2312" w:eastAsia="仿宋_GB2312" w:cs="仿宋_GB2312" w:hint="eastAsia"/>
          <w:color w:val="000000" w:themeColor="text1"/>
          <w:sz w:val="32"/>
          <w:szCs w:val="32"/>
        </w:rPr>
        <w:t>强化督导考核。</w:t>
      </w:r>
      <w:r w:rsidRPr="00544288">
        <w:rPr>
          <w:rFonts w:ascii="仿宋_GB2312" w:eastAsia="仿宋_GB2312" w:cs="仿宋_GB2312" w:hint="eastAsia"/>
          <w:b w:val="0"/>
          <w:color w:val="000000" w:themeColor="text1"/>
          <w:sz w:val="32"/>
          <w:szCs w:val="32"/>
        </w:rPr>
        <w:t>制定下发《全面从严治党“两个责任”考核与绩效薪酬挂钩的暂行办法》，实行日常审查和年度考核与绩效薪酬挂钩，</w:t>
      </w:r>
      <w:r w:rsidRPr="00544288">
        <w:rPr>
          <w:rFonts w:ascii="仿宋_GB2312" w:eastAsia="仿宋_GB2312" w:cs="仿宋_GB2312" w:hint="eastAsia"/>
          <w:b w:val="0"/>
          <w:color w:val="000000" w:themeColor="text1"/>
          <w:kern w:val="0"/>
          <w:sz w:val="32"/>
          <w:szCs w:val="32"/>
        </w:rPr>
        <w:t>通过强化监督考核，</w:t>
      </w:r>
      <w:r w:rsidRPr="00544288">
        <w:rPr>
          <w:rFonts w:ascii="仿宋_GB2312" w:eastAsia="仿宋_GB2312" w:hAnsi="仿宋_GB2312" w:cs="仿宋_GB2312" w:hint="eastAsia"/>
          <w:b w:val="0"/>
          <w:color w:val="000000" w:themeColor="text1"/>
          <w:kern w:val="0"/>
          <w:sz w:val="32"/>
          <w:szCs w:val="32"/>
        </w:rPr>
        <w:t>倒</w:t>
      </w:r>
      <w:proofErr w:type="gramStart"/>
      <w:r w:rsidRPr="00544288">
        <w:rPr>
          <w:rFonts w:ascii="仿宋_GB2312" w:eastAsia="仿宋_GB2312" w:hAnsi="仿宋_GB2312" w:cs="仿宋_GB2312" w:hint="eastAsia"/>
          <w:b w:val="0"/>
          <w:color w:val="000000" w:themeColor="text1"/>
          <w:kern w:val="0"/>
          <w:sz w:val="32"/>
          <w:szCs w:val="32"/>
        </w:rPr>
        <w:t>逼责任</w:t>
      </w:r>
      <w:proofErr w:type="gramEnd"/>
      <w:r w:rsidRPr="00544288">
        <w:rPr>
          <w:rFonts w:ascii="仿宋_GB2312" w:eastAsia="仿宋_GB2312" w:hAnsi="仿宋_GB2312" w:cs="仿宋_GB2312" w:hint="eastAsia"/>
          <w:b w:val="0"/>
          <w:color w:val="000000" w:themeColor="text1"/>
          <w:kern w:val="0"/>
          <w:sz w:val="32"/>
          <w:szCs w:val="32"/>
        </w:rPr>
        <w:t>落实，促进工作开展。</w:t>
      </w:r>
    </w:p>
    <w:p w:rsidR="00361F3C" w:rsidRPr="00544288" w:rsidRDefault="00361F3C" w:rsidP="00416F1F">
      <w:pPr>
        <w:pStyle w:val="1"/>
        <w:shd w:val="clear" w:color="auto" w:fill="FFFFFF"/>
        <w:spacing w:before="0" w:beforeAutospacing="0" w:after="0" w:afterAutospacing="0"/>
        <w:ind w:firstLine="643"/>
        <w:rPr>
          <w:rFonts w:ascii="仿宋_GB2312" w:eastAsia="仿宋_GB2312" w:cs="仿宋_GB2312"/>
          <w:b w:val="0"/>
          <w:color w:val="000000" w:themeColor="text1"/>
          <w:sz w:val="32"/>
          <w:szCs w:val="32"/>
        </w:rPr>
      </w:pPr>
      <w:r w:rsidRPr="00544288">
        <w:rPr>
          <w:rFonts w:ascii="仿宋_GB2312" w:eastAsia="仿宋_GB2312" w:hAnsi="楷体" w:cs="仿宋_GB2312" w:hint="eastAsia"/>
          <w:color w:val="000000" w:themeColor="text1"/>
          <w:sz w:val="32"/>
          <w:szCs w:val="32"/>
        </w:rPr>
        <w:t>2、</w:t>
      </w:r>
      <w:r w:rsidR="00E73F62" w:rsidRPr="00544288">
        <w:rPr>
          <w:rFonts w:ascii="仿宋_GB2312" w:eastAsia="仿宋_GB2312" w:hAnsi="楷体" w:cs="仿宋_GB2312" w:hint="eastAsia"/>
          <w:color w:val="000000" w:themeColor="text1"/>
          <w:sz w:val="32"/>
          <w:szCs w:val="32"/>
        </w:rPr>
        <w:t>落实八项规定，党员干部作风明显好转。</w:t>
      </w:r>
      <w:r w:rsidR="00544288" w:rsidRPr="00544288">
        <w:rPr>
          <w:rFonts w:ascii="仿宋_GB2312" w:eastAsia="仿宋_GB2312" w:cs="仿宋_GB2312" w:hint="eastAsia"/>
          <w:bCs w:val="0"/>
          <w:color w:val="000000" w:themeColor="text1"/>
          <w:sz w:val="32"/>
          <w:szCs w:val="32"/>
        </w:rPr>
        <w:t>一是</w:t>
      </w:r>
      <w:r w:rsidR="00E73F62" w:rsidRPr="00544288">
        <w:rPr>
          <w:rFonts w:ascii="仿宋_GB2312" w:eastAsia="仿宋_GB2312" w:cs="仿宋_GB2312" w:hint="eastAsia"/>
          <w:bCs w:val="0"/>
          <w:color w:val="000000" w:themeColor="text1"/>
          <w:sz w:val="32"/>
          <w:szCs w:val="32"/>
        </w:rPr>
        <w:t>深入落实</w:t>
      </w:r>
      <w:r w:rsidR="00E73F62" w:rsidRPr="00544288">
        <w:rPr>
          <w:rFonts w:ascii="仿宋_GB2312" w:eastAsia="仿宋_GB2312" w:hint="eastAsia"/>
          <w:bCs w:val="0"/>
          <w:color w:val="000000" w:themeColor="text1"/>
          <w:sz w:val="32"/>
          <w:szCs w:val="32"/>
        </w:rPr>
        <w:t>中央</w:t>
      </w:r>
      <w:r w:rsidR="00E73F62" w:rsidRPr="00544288">
        <w:rPr>
          <w:rFonts w:ascii="仿宋_GB2312" w:eastAsia="仿宋_GB2312" w:cs="仿宋_GB2312" w:hint="eastAsia"/>
          <w:bCs w:val="0"/>
          <w:color w:val="000000" w:themeColor="text1"/>
          <w:sz w:val="32"/>
          <w:szCs w:val="32"/>
        </w:rPr>
        <w:t>“八项规定”。</w:t>
      </w:r>
      <w:r w:rsidR="00E73F62" w:rsidRPr="00544288">
        <w:rPr>
          <w:rFonts w:ascii="仿宋_GB2312" w:eastAsia="仿宋_GB2312" w:cs="仿宋_GB2312" w:hint="eastAsia"/>
          <w:b w:val="0"/>
          <w:bCs w:val="0"/>
          <w:color w:val="000000" w:themeColor="text1"/>
          <w:sz w:val="32"/>
          <w:szCs w:val="32"/>
        </w:rPr>
        <w:t>开展</w:t>
      </w:r>
      <w:r w:rsidR="00E73F62" w:rsidRPr="00544288">
        <w:rPr>
          <w:rFonts w:ascii="仿宋_GB2312" w:eastAsia="仿宋_GB2312" w:cs="仿宋_GB2312" w:hint="eastAsia"/>
          <w:b w:val="0"/>
          <w:color w:val="000000" w:themeColor="text1"/>
          <w:sz w:val="32"/>
          <w:szCs w:val="32"/>
        </w:rPr>
        <w:t>深入自查、监督检查、深化整改。紧盯“关键少数”，每逢节假日下发加强党风廉政建设通知，坚持节前教育提醒，常态监督检查，开展明察暗访，深挖细查隐形变异问题。</w:t>
      </w:r>
      <w:r w:rsidR="00544288" w:rsidRPr="00544288">
        <w:rPr>
          <w:rFonts w:ascii="仿宋_GB2312" w:eastAsia="仿宋_GB2312" w:cs="仿宋_GB2312" w:hint="eastAsia"/>
          <w:color w:val="000000" w:themeColor="text1"/>
          <w:sz w:val="32"/>
          <w:szCs w:val="32"/>
        </w:rPr>
        <w:t>二是</w:t>
      </w:r>
      <w:r w:rsidR="00E73F62" w:rsidRPr="00544288">
        <w:rPr>
          <w:rFonts w:ascii="仿宋_GB2312" w:eastAsia="仿宋_GB2312" w:cs="仿宋_GB2312" w:hint="eastAsia"/>
          <w:color w:val="000000" w:themeColor="text1"/>
          <w:sz w:val="32"/>
          <w:szCs w:val="32"/>
        </w:rPr>
        <w:t>组织</w:t>
      </w:r>
      <w:r w:rsidR="00E73F62" w:rsidRPr="00544288">
        <w:rPr>
          <w:rFonts w:ascii="仿宋_GB2312" w:eastAsia="仿宋_GB2312" w:cs="仿宋_GB2312" w:hint="eastAsia"/>
          <w:bCs w:val="0"/>
          <w:color w:val="000000" w:themeColor="text1"/>
          <w:sz w:val="32"/>
          <w:szCs w:val="32"/>
        </w:rPr>
        <w:t>开展专项治理</w:t>
      </w:r>
      <w:r w:rsidR="00E73F62" w:rsidRPr="00544288">
        <w:rPr>
          <w:rFonts w:ascii="仿宋_GB2312" w:eastAsia="仿宋_GB2312" w:cs="仿宋_GB2312" w:hint="eastAsia"/>
          <w:color w:val="000000" w:themeColor="text1"/>
          <w:sz w:val="32"/>
          <w:szCs w:val="32"/>
        </w:rPr>
        <w:t>。</w:t>
      </w:r>
      <w:r w:rsidR="00E73F62" w:rsidRPr="00544288">
        <w:rPr>
          <w:rFonts w:ascii="仿宋_GB2312" w:eastAsia="仿宋_GB2312" w:cs="仿宋_GB2312" w:hint="eastAsia"/>
          <w:b w:val="0"/>
          <w:color w:val="000000" w:themeColor="text1"/>
          <w:sz w:val="32"/>
          <w:szCs w:val="32"/>
        </w:rPr>
        <w:t>深入推进公车改革，实现了全集团</w:t>
      </w:r>
      <w:proofErr w:type="gramStart"/>
      <w:r w:rsidR="00E73F62" w:rsidRPr="00544288">
        <w:rPr>
          <w:rFonts w:ascii="仿宋_GB2312" w:eastAsia="仿宋_GB2312" w:cs="仿宋_GB2312" w:hint="eastAsia"/>
          <w:b w:val="0"/>
          <w:color w:val="000000" w:themeColor="text1"/>
          <w:sz w:val="32"/>
          <w:szCs w:val="32"/>
        </w:rPr>
        <w:t>车改全覆盖</w:t>
      </w:r>
      <w:proofErr w:type="gramEnd"/>
      <w:r w:rsidR="00E73F62" w:rsidRPr="00544288">
        <w:rPr>
          <w:rFonts w:ascii="仿宋_GB2312" w:eastAsia="仿宋_GB2312" w:cs="仿宋_GB2312" w:hint="eastAsia"/>
          <w:b w:val="0"/>
          <w:color w:val="000000" w:themeColor="text1"/>
          <w:sz w:val="32"/>
          <w:szCs w:val="32"/>
        </w:rPr>
        <w:t>。严格执行办公用房使用规定，切实把“八项规定”落到实处。2018年，集团公司纪检监察机构</w:t>
      </w:r>
      <w:r w:rsidR="00E73F62" w:rsidRPr="00544288">
        <w:rPr>
          <w:rFonts w:ascii="仿宋_GB2312" w:eastAsia="仿宋_GB2312" w:hAnsi="仿宋_GB2312" w:cs="仿宋_GB2312" w:hint="eastAsia"/>
          <w:b w:val="0"/>
          <w:color w:val="000000" w:themeColor="text1"/>
          <w:sz w:val="32"/>
          <w:szCs w:val="32"/>
        </w:rPr>
        <w:t>开展专项监督检查131批次，</w:t>
      </w:r>
      <w:r w:rsidR="00E73F62" w:rsidRPr="00544288">
        <w:rPr>
          <w:rFonts w:ascii="仿宋_GB2312" w:eastAsia="仿宋_GB2312" w:cs="仿宋_GB2312" w:hint="eastAsia"/>
          <w:b w:val="0"/>
          <w:color w:val="000000" w:themeColor="text1"/>
          <w:sz w:val="32"/>
          <w:szCs w:val="32"/>
        </w:rPr>
        <w:t>查处违反中央八项规定精神问题3起，党政纪处分2人，组织处理1人。</w:t>
      </w:r>
      <w:r w:rsidR="00544288" w:rsidRPr="00544288">
        <w:rPr>
          <w:rFonts w:ascii="仿宋_GB2312" w:eastAsia="仿宋_GB2312" w:cs="仿宋_GB2312" w:hint="eastAsia"/>
          <w:bCs w:val="0"/>
          <w:color w:val="000000" w:themeColor="text1"/>
          <w:sz w:val="32"/>
          <w:szCs w:val="32"/>
        </w:rPr>
        <w:t>三是</w:t>
      </w:r>
      <w:r w:rsidR="00E73F62" w:rsidRPr="00544288">
        <w:rPr>
          <w:rFonts w:ascii="仿宋_GB2312" w:eastAsia="仿宋_GB2312" w:cs="仿宋_GB2312" w:hint="eastAsia"/>
          <w:bCs w:val="0"/>
          <w:color w:val="000000" w:themeColor="text1"/>
          <w:sz w:val="32"/>
          <w:szCs w:val="32"/>
        </w:rPr>
        <w:t>狠抓干部作风转变。</w:t>
      </w:r>
      <w:r w:rsidR="00E73F62" w:rsidRPr="00544288">
        <w:rPr>
          <w:rFonts w:ascii="仿宋_GB2312" w:eastAsia="仿宋_GB2312" w:cs="仿宋_GB2312" w:hint="eastAsia"/>
          <w:b w:val="0"/>
          <w:color w:val="000000" w:themeColor="text1"/>
          <w:sz w:val="32"/>
          <w:szCs w:val="32"/>
        </w:rPr>
        <w:t>建立廉洁从业报告制度、婚丧嫁娶登记备案制度、廉政谈话提醒制度等，切实加强党员干部日常</w:t>
      </w:r>
      <w:r w:rsidR="00E73F62" w:rsidRPr="00544288">
        <w:rPr>
          <w:rFonts w:ascii="仿宋_GB2312" w:eastAsia="仿宋_GB2312" w:cs="仿宋_GB2312" w:hint="eastAsia"/>
          <w:b w:val="0"/>
          <w:color w:val="000000" w:themeColor="text1"/>
          <w:sz w:val="32"/>
          <w:szCs w:val="32"/>
        </w:rPr>
        <w:lastRenderedPageBreak/>
        <w:t>监督。</w:t>
      </w:r>
      <w:r w:rsidR="00E73F62" w:rsidRPr="00544288">
        <w:rPr>
          <w:rFonts w:ascii="仿宋_GB2312" w:eastAsia="仿宋_GB2312" w:hAnsi="仿宋_GB2312" w:cs="仿宋_GB2312" w:hint="eastAsia"/>
          <w:b w:val="0"/>
          <w:color w:val="000000" w:themeColor="text1"/>
          <w:sz w:val="32"/>
          <w:szCs w:val="32"/>
        </w:rPr>
        <w:t>组织开展干部作风问题集中整治，</w:t>
      </w:r>
      <w:r w:rsidR="00E73F62" w:rsidRPr="00544288">
        <w:rPr>
          <w:rFonts w:ascii="仿宋_GB2312" w:eastAsia="仿宋_GB2312" w:cs="仿宋_GB2312" w:hint="eastAsia"/>
          <w:b w:val="0"/>
          <w:color w:val="000000" w:themeColor="text1"/>
          <w:sz w:val="32"/>
          <w:szCs w:val="32"/>
        </w:rPr>
        <w:t>开展“四风”问题专项检查、“帮圈文化”集中治理。</w:t>
      </w:r>
    </w:p>
    <w:p w:rsidR="00E73F62" w:rsidRPr="00544288" w:rsidRDefault="00361F3C" w:rsidP="00416F1F">
      <w:pPr>
        <w:pStyle w:val="1"/>
        <w:shd w:val="clear" w:color="auto" w:fill="FFFFFF"/>
        <w:spacing w:before="0" w:beforeAutospacing="0" w:after="0" w:afterAutospacing="0"/>
        <w:ind w:firstLine="643"/>
        <w:rPr>
          <w:rFonts w:ascii="仿宋_GB2312" w:eastAsia="仿宋_GB2312" w:hAnsi="微软雅黑"/>
          <w:b w:val="0"/>
          <w:color w:val="000000" w:themeColor="text1"/>
          <w:sz w:val="32"/>
          <w:szCs w:val="32"/>
          <w:shd w:val="clear" w:color="auto" w:fill="FFFFFF"/>
        </w:rPr>
      </w:pPr>
      <w:r w:rsidRPr="00544288">
        <w:rPr>
          <w:rFonts w:ascii="仿宋_GB2312" w:eastAsia="仿宋_GB2312" w:hAnsi="楷体" w:cs="仿宋_GB2312" w:hint="eastAsia"/>
          <w:color w:val="000000" w:themeColor="text1"/>
          <w:sz w:val="32"/>
          <w:szCs w:val="32"/>
        </w:rPr>
        <w:t>3、</w:t>
      </w:r>
      <w:r w:rsidR="00E73F62" w:rsidRPr="00544288">
        <w:rPr>
          <w:rFonts w:ascii="仿宋_GB2312" w:eastAsia="仿宋_GB2312" w:hAnsi="楷体" w:cs="仿宋_GB2312" w:hint="eastAsia"/>
          <w:color w:val="000000" w:themeColor="text1"/>
          <w:sz w:val="32"/>
          <w:szCs w:val="32"/>
        </w:rPr>
        <w:t>坚持</w:t>
      </w:r>
      <w:proofErr w:type="gramStart"/>
      <w:r w:rsidR="00E73F62" w:rsidRPr="00544288">
        <w:rPr>
          <w:rFonts w:ascii="仿宋_GB2312" w:eastAsia="仿宋_GB2312" w:hAnsi="楷体" w:cs="仿宋_GB2312" w:hint="eastAsia"/>
          <w:color w:val="000000" w:themeColor="text1"/>
          <w:sz w:val="32"/>
          <w:szCs w:val="32"/>
        </w:rPr>
        <w:t>挺</w:t>
      </w:r>
      <w:proofErr w:type="gramEnd"/>
      <w:r w:rsidR="00E73F62" w:rsidRPr="00544288">
        <w:rPr>
          <w:rFonts w:ascii="仿宋_GB2312" w:eastAsia="仿宋_GB2312" w:hAnsi="楷体" w:cs="仿宋_GB2312" w:hint="eastAsia"/>
          <w:color w:val="000000" w:themeColor="text1"/>
          <w:sz w:val="32"/>
          <w:szCs w:val="32"/>
        </w:rPr>
        <w:t>纪在前，政治生态得以修复。</w:t>
      </w:r>
      <w:r w:rsidR="00544288" w:rsidRPr="00544288">
        <w:rPr>
          <w:rFonts w:ascii="仿宋_GB2312" w:eastAsia="仿宋_GB2312" w:hAnsi="楷体" w:cs="仿宋_GB2312" w:hint="eastAsia"/>
          <w:color w:val="000000" w:themeColor="text1"/>
          <w:sz w:val="32"/>
          <w:szCs w:val="32"/>
        </w:rPr>
        <w:t>一是</w:t>
      </w:r>
      <w:r w:rsidR="00E73F62" w:rsidRPr="00544288">
        <w:rPr>
          <w:rStyle w:val="a3"/>
          <w:rFonts w:ascii="仿宋_GB2312" w:eastAsia="仿宋_GB2312" w:cs="仿宋_GB2312" w:hint="eastAsia"/>
          <w:b/>
          <w:color w:val="000000" w:themeColor="text1"/>
          <w:sz w:val="32"/>
          <w:szCs w:val="32"/>
          <w:shd w:val="clear" w:color="auto" w:fill="FFFFFF"/>
        </w:rPr>
        <w:t>坚持纪严于法、纪在法前。</w:t>
      </w:r>
      <w:r w:rsidR="00E73F62" w:rsidRPr="00544288">
        <w:rPr>
          <w:rFonts w:ascii="仿宋_GB2312" w:eastAsia="仿宋_GB2312" w:hint="eastAsia"/>
          <w:b w:val="0"/>
          <w:color w:val="000000" w:themeColor="text1"/>
          <w:sz w:val="32"/>
          <w:szCs w:val="32"/>
        </w:rPr>
        <w:t>2018年，</w:t>
      </w:r>
      <w:proofErr w:type="gramStart"/>
      <w:r w:rsidR="00E73F62" w:rsidRPr="00544288">
        <w:rPr>
          <w:rFonts w:ascii="仿宋_GB2312" w:eastAsia="仿宋_GB2312" w:hint="eastAsia"/>
          <w:b w:val="0"/>
          <w:color w:val="000000" w:themeColor="text1"/>
          <w:sz w:val="32"/>
          <w:szCs w:val="32"/>
        </w:rPr>
        <w:t>共运用</w:t>
      </w:r>
      <w:proofErr w:type="gramEnd"/>
      <w:r w:rsidR="00E73F62" w:rsidRPr="00544288">
        <w:rPr>
          <w:rFonts w:ascii="仿宋_GB2312" w:eastAsia="仿宋_GB2312" w:hint="eastAsia"/>
          <w:b w:val="0"/>
          <w:color w:val="000000" w:themeColor="text1"/>
          <w:sz w:val="32"/>
          <w:szCs w:val="32"/>
        </w:rPr>
        <w:t>“四种形态”处理党员干部138人次。用好“第一种形态”，开展批评教育、提醒谈话、诫勉谈话81人次。用足“第二种形态”，</w:t>
      </w:r>
      <w:proofErr w:type="gramStart"/>
      <w:r w:rsidR="00E73F62" w:rsidRPr="00544288">
        <w:rPr>
          <w:rFonts w:ascii="仿宋_GB2312" w:eastAsia="仿宋_GB2312" w:hint="eastAsia"/>
          <w:b w:val="0"/>
          <w:color w:val="000000" w:themeColor="text1"/>
          <w:sz w:val="32"/>
          <w:szCs w:val="32"/>
        </w:rPr>
        <w:t>作出</w:t>
      </w:r>
      <w:proofErr w:type="gramEnd"/>
      <w:r w:rsidR="00E73F62" w:rsidRPr="00544288">
        <w:rPr>
          <w:rFonts w:ascii="仿宋_GB2312" w:eastAsia="仿宋_GB2312" w:hint="eastAsia"/>
          <w:b w:val="0"/>
          <w:color w:val="000000" w:themeColor="text1"/>
          <w:sz w:val="32"/>
          <w:szCs w:val="32"/>
        </w:rPr>
        <w:t>党纪政务轻处分41人次。用实“第三种形态”，</w:t>
      </w:r>
      <w:proofErr w:type="gramStart"/>
      <w:r w:rsidR="00E73F62" w:rsidRPr="00544288">
        <w:rPr>
          <w:rFonts w:ascii="仿宋_GB2312" w:eastAsia="仿宋_GB2312" w:hint="eastAsia"/>
          <w:b w:val="0"/>
          <w:color w:val="000000" w:themeColor="text1"/>
          <w:sz w:val="32"/>
          <w:szCs w:val="32"/>
        </w:rPr>
        <w:t>作出</w:t>
      </w:r>
      <w:proofErr w:type="gramEnd"/>
      <w:r w:rsidR="00E73F62" w:rsidRPr="00544288">
        <w:rPr>
          <w:rFonts w:ascii="仿宋_GB2312" w:eastAsia="仿宋_GB2312" w:hint="eastAsia"/>
          <w:b w:val="0"/>
          <w:color w:val="000000" w:themeColor="text1"/>
          <w:sz w:val="32"/>
          <w:szCs w:val="32"/>
        </w:rPr>
        <w:t>党纪政务重处分16人次。</w:t>
      </w:r>
      <w:r w:rsidR="00544288" w:rsidRPr="00544288">
        <w:rPr>
          <w:rFonts w:ascii="仿宋_GB2312" w:eastAsia="仿宋_GB2312" w:cs="仿宋_GB2312" w:hint="eastAsia"/>
          <w:color w:val="000000" w:themeColor="text1"/>
          <w:kern w:val="0"/>
          <w:sz w:val="32"/>
          <w:szCs w:val="32"/>
        </w:rPr>
        <w:t>二是</w:t>
      </w:r>
      <w:r w:rsidR="00E73F62" w:rsidRPr="00544288">
        <w:rPr>
          <w:rFonts w:ascii="仿宋_GB2312" w:eastAsia="仿宋_GB2312" w:cs="仿宋_GB2312" w:hint="eastAsia"/>
          <w:color w:val="000000" w:themeColor="text1"/>
          <w:kern w:val="0"/>
          <w:sz w:val="32"/>
          <w:szCs w:val="32"/>
        </w:rPr>
        <w:t>规范方式程序，严格处置标准。</w:t>
      </w:r>
      <w:r w:rsidR="00E73F62" w:rsidRPr="00544288">
        <w:rPr>
          <w:rFonts w:ascii="仿宋_GB2312" w:eastAsia="仿宋_GB2312" w:cs="仿宋_GB2312" w:hint="eastAsia"/>
          <w:b w:val="0"/>
          <w:color w:val="000000" w:themeColor="text1"/>
          <w:kern w:val="0"/>
          <w:sz w:val="32"/>
          <w:szCs w:val="32"/>
        </w:rPr>
        <w:t>明晰“四种形态”适用情形，</w:t>
      </w:r>
      <w:r w:rsidR="00E73F62" w:rsidRPr="00544288">
        <w:rPr>
          <w:rFonts w:ascii="仿宋_GB2312" w:eastAsia="仿宋_GB2312" w:cs="仿宋_GB2312" w:hint="eastAsia"/>
          <w:b w:val="0"/>
          <w:color w:val="000000" w:themeColor="text1"/>
          <w:sz w:val="32"/>
          <w:szCs w:val="32"/>
        </w:rPr>
        <w:t>规范应用“四类方式”集中处置问题线索。</w:t>
      </w:r>
      <w:r w:rsidR="00E73F62" w:rsidRPr="00544288">
        <w:rPr>
          <w:rStyle w:val="a3"/>
          <w:rFonts w:ascii="仿宋_GB2312" w:eastAsia="仿宋_GB2312" w:cs="仿宋_GB2312" w:hint="eastAsia"/>
          <w:color w:val="000000" w:themeColor="text1"/>
          <w:sz w:val="32"/>
          <w:szCs w:val="32"/>
          <w:shd w:val="clear" w:color="auto" w:fill="FFFFFF"/>
        </w:rPr>
        <w:t>健全完善廉政谈话制度，</w:t>
      </w:r>
      <w:r w:rsidR="00E73F62" w:rsidRPr="00544288">
        <w:rPr>
          <w:rFonts w:ascii="仿宋_GB2312" w:eastAsia="仿宋_GB2312" w:cs="仿宋_GB2312" w:hint="eastAsia"/>
          <w:b w:val="0"/>
          <w:color w:val="000000" w:themeColor="text1"/>
          <w:sz w:val="32"/>
          <w:szCs w:val="32"/>
        </w:rPr>
        <w:t>规范谈话函询审批制度</w:t>
      </w:r>
      <w:r w:rsidR="00E73F62" w:rsidRPr="00544288">
        <w:rPr>
          <w:rStyle w:val="a3"/>
          <w:rFonts w:ascii="仿宋_GB2312" w:eastAsia="仿宋_GB2312" w:cs="仿宋_GB2312" w:hint="eastAsia"/>
          <w:color w:val="000000" w:themeColor="text1"/>
          <w:sz w:val="32"/>
          <w:szCs w:val="32"/>
          <w:shd w:val="clear" w:color="auto" w:fill="FFFFFF"/>
        </w:rPr>
        <w:t>。</w:t>
      </w:r>
      <w:r w:rsidR="00E73F62" w:rsidRPr="00544288">
        <w:rPr>
          <w:rFonts w:ascii="仿宋_GB2312" w:eastAsia="仿宋_GB2312" w:cs="仿宋_GB2312" w:hint="eastAsia"/>
          <w:b w:val="0"/>
          <w:color w:val="000000" w:themeColor="text1"/>
          <w:sz w:val="32"/>
          <w:szCs w:val="32"/>
        </w:rPr>
        <w:t>强化执纪办案安全，开展专项检查，完善三项清单，健全“走读式”谈话规定，建成标准化谈话室9个，有力地保障了审查调查安全。</w:t>
      </w:r>
      <w:r w:rsidR="00544288" w:rsidRPr="00544288">
        <w:rPr>
          <w:rFonts w:ascii="仿宋_GB2312" w:eastAsia="仿宋_GB2312" w:cs="仿宋_GB2312" w:hint="eastAsia"/>
          <w:color w:val="000000" w:themeColor="text1"/>
          <w:sz w:val="32"/>
          <w:szCs w:val="32"/>
        </w:rPr>
        <w:t>三是</w:t>
      </w:r>
      <w:r w:rsidR="00E73F62" w:rsidRPr="00544288">
        <w:rPr>
          <w:rFonts w:ascii="仿宋_GB2312" w:eastAsia="仿宋_GB2312" w:cs="仿宋_GB2312" w:hint="eastAsia"/>
          <w:color w:val="000000" w:themeColor="text1"/>
          <w:sz w:val="32"/>
          <w:szCs w:val="32"/>
        </w:rPr>
        <w:t>严肃党纪政纪执行。</w:t>
      </w:r>
      <w:r w:rsidR="00E73F62" w:rsidRPr="00544288">
        <w:rPr>
          <w:rFonts w:ascii="仿宋_GB2312" w:eastAsia="仿宋_GB2312" w:hAnsi="微软雅黑" w:hint="eastAsia"/>
          <w:b w:val="0"/>
          <w:color w:val="000000" w:themeColor="text1"/>
          <w:sz w:val="32"/>
          <w:szCs w:val="32"/>
          <w:shd w:val="clear" w:color="auto" w:fill="FFFFFF"/>
        </w:rPr>
        <w:t>认真开展党纪政纪处分决定执行情况自查自纠，共</w:t>
      </w:r>
      <w:r w:rsidR="00E73F62" w:rsidRPr="00544288">
        <w:rPr>
          <w:rFonts w:ascii="仿宋_GB2312" w:eastAsia="仿宋_GB2312" w:cs="仿宋_GB2312" w:hint="eastAsia"/>
          <w:b w:val="0"/>
          <w:color w:val="000000" w:themeColor="text1"/>
          <w:sz w:val="32"/>
          <w:szCs w:val="32"/>
        </w:rPr>
        <w:t>排查十八大以来集团公司237人党政纪处分决定的执行情况，</w:t>
      </w:r>
      <w:r w:rsidR="00E73F62" w:rsidRPr="00544288">
        <w:rPr>
          <w:rFonts w:ascii="仿宋_GB2312" w:eastAsia="仿宋_GB2312" w:hAnsi="微软雅黑" w:hint="eastAsia"/>
          <w:b w:val="0"/>
          <w:color w:val="000000" w:themeColor="text1"/>
          <w:sz w:val="32"/>
          <w:szCs w:val="32"/>
          <w:shd w:val="clear" w:color="auto" w:fill="FFFFFF"/>
        </w:rPr>
        <w:t>切实维护了党纪政纪的严肃性。</w:t>
      </w:r>
    </w:p>
    <w:p w:rsidR="00E73F62" w:rsidRPr="00544288" w:rsidRDefault="00E73F62" w:rsidP="00416F1F">
      <w:pPr>
        <w:ind w:firstLine="643"/>
        <w:rPr>
          <w:rFonts w:ascii="楷体" w:eastAsia="楷体" w:hAnsi="楷体" w:cs="楷体_GB2312"/>
          <w:b/>
          <w:bCs/>
          <w:color w:val="000000" w:themeColor="text1"/>
          <w:szCs w:val="32"/>
          <w:shd w:val="clear" w:color="auto" w:fill="FFFFFF"/>
        </w:rPr>
      </w:pPr>
      <w:r w:rsidRPr="00544288">
        <w:rPr>
          <w:rStyle w:val="a3"/>
          <w:rFonts w:ascii="楷体" w:eastAsia="楷体" w:hAnsi="楷体" w:cs="仿宋_GB2312" w:hint="eastAsia"/>
          <w:color w:val="000000" w:themeColor="text1"/>
          <w:szCs w:val="32"/>
          <w:shd w:val="clear" w:color="auto" w:fill="FFFFFF"/>
        </w:rPr>
        <w:t>（</w:t>
      </w:r>
      <w:r w:rsidR="00361F3C" w:rsidRPr="00544288">
        <w:rPr>
          <w:rStyle w:val="a3"/>
          <w:rFonts w:ascii="楷体" w:eastAsia="楷体" w:hAnsi="楷体" w:cs="仿宋_GB2312" w:hint="eastAsia"/>
          <w:color w:val="000000" w:themeColor="text1"/>
          <w:szCs w:val="32"/>
          <w:shd w:val="clear" w:color="auto" w:fill="FFFFFF"/>
        </w:rPr>
        <w:t>三</w:t>
      </w:r>
      <w:r w:rsidRPr="00544288">
        <w:rPr>
          <w:rStyle w:val="a3"/>
          <w:rFonts w:ascii="楷体" w:eastAsia="楷体" w:hAnsi="楷体" w:cs="仿宋_GB2312" w:hint="eastAsia"/>
          <w:color w:val="000000" w:themeColor="text1"/>
          <w:szCs w:val="32"/>
          <w:shd w:val="clear" w:color="auto" w:fill="FFFFFF"/>
        </w:rPr>
        <w:t>）</w:t>
      </w:r>
      <w:r w:rsidRPr="00544288">
        <w:rPr>
          <w:rFonts w:ascii="楷体" w:eastAsia="楷体" w:hAnsi="楷体" w:cs="楷体_GB2312" w:hint="eastAsia"/>
          <w:b/>
          <w:bCs/>
          <w:color w:val="000000" w:themeColor="text1"/>
          <w:szCs w:val="32"/>
          <w:shd w:val="clear" w:color="auto" w:fill="FFFFFF"/>
        </w:rPr>
        <w:t>深化标本兼治，</w:t>
      </w:r>
      <w:r w:rsidR="00361F3C" w:rsidRPr="00544288">
        <w:rPr>
          <w:rFonts w:ascii="楷体" w:eastAsia="楷体" w:hAnsi="楷体" w:cs="楷体_GB2312" w:hint="eastAsia"/>
          <w:b/>
          <w:bCs/>
          <w:color w:val="000000" w:themeColor="text1"/>
          <w:szCs w:val="32"/>
          <w:shd w:val="clear" w:color="auto" w:fill="FFFFFF"/>
        </w:rPr>
        <w:t>着力推进</w:t>
      </w:r>
      <w:r w:rsidRPr="00544288">
        <w:rPr>
          <w:rFonts w:ascii="楷体" w:eastAsia="楷体" w:hAnsi="楷体" w:cs="楷体_GB2312" w:hint="eastAsia"/>
          <w:b/>
          <w:bCs/>
          <w:color w:val="000000" w:themeColor="text1"/>
          <w:szCs w:val="32"/>
          <w:shd w:val="clear" w:color="auto" w:fill="FFFFFF"/>
        </w:rPr>
        <w:t>以案促改制度化常态化</w:t>
      </w:r>
      <w:r w:rsidR="00544288" w:rsidRPr="00544288">
        <w:rPr>
          <w:rFonts w:ascii="楷体" w:eastAsia="楷体" w:hAnsi="楷体" w:cs="楷体_GB2312" w:hint="eastAsia"/>
          <w:b/>
          <w:bCs/>
          <w:color w:val="000000" w:themeColor="text1"/>
          <w:szCs w:val="32"/>
          <w:shd w:val="clear" w:color="auto" w:fill="FFFFFF"/>
        </w:rPr>
        <w:t>。</w:t>
      </w:r>
    </w:p>
    <w:p w:rsidR="00E73F62" w:rsidRPr="00544288" w:rsidRDefault="00544288" w:rsidP="00416F1F">
      <w:pPr>
        <w:pStyle w:val="a5"/>
        <w:ind w:firstLine="643"/>
        <w:rPr>
          <w:rFonts w:hAnsi="宋体" w:cs="仿宋_GB2312"/>
          <w:color w:val="000000" w:themeColor="text1"/>
          <w:szCs w:val="32"/>
        </w:rPr>
      </w:pPr>
      <w:r w:rsidRPr="00544288">
        <w:rPr>
          <w:rFonts w:hAnsi="黑体" w:cs="仿宋_GB2312" w:hint="eastAsia"/>
          <w:b/>
          <w:bCs/>
          <w:color w:val="000000" w:themeColor="text1"/>
          <w:szCs w:val="32"/>
          <w:shd w:val="clear" w:color="auto" w:fill="FFFFFF"/>
        </w:rPr>
        <w:t>1、</w:t>
      </w:r>
      <w:r w:rsidR="00E73F62" w:rsidRPr="00544288">
        <w:rPr>
          <w:rFonts w:hAnsi="黑体" w:cs="仿宋_GB2312" w:hint="eastAsia"/>
          <w:b/>
          <w:bCs/>
          <w:color w:val="000000" w:themeColor="text1"/>
          <w:szCs w:val="32"/>
          <w:shd w:val="clear" w:color="auto" w:fill="FFFFFF"/>
        </w:rPr>
        <w:t>狠抓</w:t>
      </w:r>
      <w:r w:rsidR="00E73F62" w:rsidRPr="00544288">
        <w:rPr>
          <w:rFonts w:hAnsi="黑体" w:cs="仿宋_GB2312" w:hint="eastAsia"/>
          <w:b/>
          <w:bCs/>
          <w:color w:val="000000" w:themeColor="text1"/>
          <w:szCs w:val="32"/>
        </w:rPr>
        <w:t>惩腐肃贪</w:t>
      </w:r>
      <w:proofErr w:type="gramStart"/>
      <w:r w:rsidR="00E73F62" w:rsidRPr="00544288">
        <w:rPr>
          <w:rFonts w:hAnsi="黑体" w:cs="仿宋_GB2312" w:hint="eastAsia"/>
          <w:b/>
          <w:bCs/>
          <w:color w:val="000000" w:themeColor="text1"/>
          <w:szCs w:val="32"/>
        </w:rPr>
        <w:t>不</w:t>
      </w:r>
      <w:proofErr w:type="gramEnd"/>
      <w:r w:rsidR="00E73F62" w:rsidRPr="00544288">
        <w:rPr>
          <w:rFonts w:hAnsi="黑体" w:cs="仿宋_GB2312" w:hint="eastAsia"/>
          <w:b/>
          <w:bCs/>
          <w:color w:val="000000" w:themeColor="text1"/>
          <w:szCs w:val="32"/>
        </w:rPr>
        <w:t>停步</w:t>
      </w:r>
      <w:r w:rsidR="00E73F62" w:rsidRPr="00544288">
        <w:rPr>
          <w:rFonts w:hAnsi="黑体" w:hint="eastAsia"/>
          <w:b/>
          <w:color w:val="000000" w:themeColor="text1"/>
          <w:szCs w:val="32"/>
        </w:rPr>
        <w:t>，强化不敢腐的震慑。</w:t>
      </w:r>
      <w:r w:rsidRPr="00544288">
        <w:rPr>
          <w:rFonts w:hAnsi="黑体" w:hint="eastAsia"/>
          <w:b/>
          <w:color w:val="000000" w:themeColor="text1"/>
          <w:szCs w:val="32"/>
        </w:rPr>
        <w:t>一是</w:t>
      </w:r>
      <w:r w:rsidR="00E73F62" w:rsidRPr="00544288">
        <w:rPr>
          <w:rFonts w:hAnsi="宋体" w:cs="仿宋_GB2312" w:hint="eastAsia"/>
          <w:b/>
          <w:bCs/>
          <w:color w:val="000000" w:themeColor="text1"/>
          <w:kern w:val="0"/>
          <w:szCs w:val="32"/>
        </w:rPr>
        <w:t>加大案件查办力度。</w:t>
      </w:r>
      <w:r w:rsidR="00361F3C" w:rsidRPr="00544288">
        <w:rPr>
          <w:rFonts w:hAnsi="宋体" w:cs="仿宋_GB2312" w:hint="eastAsia"/>
          <w:color w:val="000000" w:themeColor="text1"/>
          <w:kern w:val="0"/>
          <w:szCs w:val="32"/>
        </w:rPr>
        <w:t>全</w:t>
      </w:r>
      <w:r w:rsidR="00E73F62" w:rsidRPr="00544288">
        <w:rPr>
          <w:rFonts w:hAnsi="宋体" w:cs="仿宋_GB2312" w:hint="eastAsia"/>
          <w:color w:val="000000" w:themeColor="text1"/>
          <w:kern w:val="0"/>
          <w:szCs w:val="32"/>
        </w:rPr>
        <w:t>公司纪检监察机构共立案11件，给予党纪政务处分42人。</w:t>
      </w:r>
      <w:r w:rsidRPr="00544288">
        <w:rPr>
          <w:rFonts w:hAnsi="宋体" w:cs="仿宋_GB2312" w:hint="eastAsia"/>
          <w:b/>
          <w:color w:val="000000" w:themeColor="text1"/>
          <w:kern w:val="0"/>
          <w:szCs w:val="32"/>
        </w:rPr>
        <w:t>二是</w:t>
      </w:r>
      <w:r w:rsidR="00E73F62" w:rsidRPr="00544288">
        <w:rPr>
          <w:rFonts w:hAnsi="宋体" w:cs="仿宋_GB2312" w:hint="eastAsia"/>
          <w:b/>
          <w:bCs/>
          <w:color w:val="000000" w:themeColor="text1"/>
          <w:kern w:val="0"/>
          <w:szCs w:val="32"/>
        </w:rPr>
        <w:t>加大通报曝光力度。</w:t>
      </w:r>
      <w:r w:rsidR="00E73F62" w:rsidRPr="00544288">
        <w:rPr>
          <w:rFonts w:hAnsi="宋体" w:cs="仿宋_GB2312" w:hint="eastAsia"/>
          <w:color w:val="000000" w:themeColor="text1"/>
          <w:szCs w:val="32"/>
          <w:shd w:val="clear" w:color="auto" w:fill="FFFFFF"/>
        </w:rPr>
        <w:t>先后</w:t>
      </w:r>
      <w:r w:rsidR="00E73F62" w:rsidRPr="00544288">
        <w:rPr>
          <w:rFonts w:hAnsi="宋体" w:cs="仿宋_GB2312" w:hint="eastAsia"/>
          <w:color w:val="000000" w:themeColor="text1"/>
          <w:szCs w:val="32"/>
        </w:rPr>
        <w:t>对万合公司违反中央八项规定、芦沟煤矿工程建设违规招标、杨河煤业党委主体责任和班子成员“一岗双责”落实不力等问题在全公司进行通报曝光。</w:t>
      </w:r>
      <w:r w:rsidRPr="00544288">
        <w:rPr>
          <w:rFonts w:hAnsi="宋体" w:cs="仿宋_GB2312" w:hint="eastAsia"/>
          <w:b/>
          <w:color w:val="000000" w:themeColor="text1"/>
          <w:szCs w:val="32"/>
        </w:rPr>
        <w:t>三是</w:t>
      </w:r>
      <w:r w:rsidR="00E73F62" w:rsidRPr="00544288">
        <w:rPr>
          <w:rFonts w:hAnsi="宋体" w:cs="仿宋_GB2312" w:hint="eastAsia"/>
          <w:b/>
          <w:bCs/>
          <w:color w:val="000000" w:themeColor="text1"/>
          <w:szCs w:val="32"/>
        </w:rPr>
        <w:t>实行一案一改机制。</w:t>
      </w:r>
      <w:r w:rsidR="00E73F62" w:rsidRPr="00544288">
        <w:rPr>
          <w:rFonts w:cs="仿宋_GB2312" w:hint="eastAsia"/>
          <w:color w:val="000000" w:themeColor="text1"/>
          <w:szCs w:val="32"/>
        </w:rPr>
        <w:t>全年</w:t>
      </w:r>
      <w:r w:rsidR="00E73F62" w:rsidRPr="00544288">
        <w:rPr>
          <w:rFonts w:hAnsi="宋体" w:cs="仿宋_GB2312" w:hint="eastAsia"/>
          <w:color w:val="000000" w:themeColor="text1"/>
          <w:szCs w:val="32"/>
        </w:rPr>
        <w:t>共下</w:t>
      </w:r>
      <w:r w:rsidR="00E73F62" w:rsidRPr="00544288">
        <w:rPr>
          <w:rFonts w:hAnsi="宋体" w:cs="仿宋_GB2312" w:hint="eastAsia"/>
          <w:color w:val="000000" w:themeColor="text1"/>
          <w:szCs w:val="32"/>
        </w:rPr>
        <w:lastRenderedPageBreak/>
        <w:t>发以案促改通知书55份，</w:t>
      </w:r>
      <w:r w:rsidR="00E73F62" w:rsidRPr="00544288">
        <w:rPr>
          <w:rFonts w:cs="仿宋_GB2312" w:hint="eastAsia"/>
          <w:color w:val="000000" w:themeColor="text1"/>
          <w:szCs w:val="32"/>
        </w:rPr>
        <w:t>召开专题生活会179次，开展监督检查165次，排查发现整改问题159个</w:t>
      </w:r>
      <w:r w:rsidR="00E73F62" w:rsidRPr="00544288">
        <w:rPr>
          <w:rFonts w:hAnsi="宋体" w:cs="仿宋_GB2312" w:hint="eastAsia"/>
          <w:color w:val="000000" w:themeColor="text1"/>
          <w:szCs w:val="32"/>
        </w:rPr>
        <w:t>。</w:t>
      </w:r>
    </w:p>
    <w:p w:rsidR="00E73F62" w:rsidRPr="00544288" w:rsidRDefault="00544288" w:rsidP="00416F1F">
      <w:pPr>
        <w:pStyle w:val="a5"/>
        <w:ind w:firstLine="643"/>
        <w:rPr>
          <w:rFonts w:cs="仿宋_GB2312"/>
          <w:color w:val="000000" w:themeColor="text1"/>
          <w:szCs w:val="32"/>
        </w:rPr>
      </w:pPr>
      <w:r w:rsidRPr="00544288">
        <w:rPr>
          <w:rFonts w:hAnsi="黑体" w:cs="仿宋_GB2312" w:hint="eastAsia"/>
          <w:b/>
          <w:bCs/>
          <w:color w:val="000000" w:themeColor="text1"/>
          <w:szCs w:val="32"/>
          <w:shd w:val="clear" w:color="auto" w:fill="FFFFFF"/>
        </w:rPr>
        <w:t>2、</w:t>
      </w:r>
      <w:r w:rsidR="00E73F62" w:rsidRPr="00544288">
        <w:rPr>
          <w:rFonts w:hAnsi="黑体" w:cs="仿宋_GB2312" w:hint="eastAsia"/>
          <w:b/>
          <w:bCs/>
          <w:color w:val="000000" w:themeColor="text1"/>
          <w:szCs w:val="32"/>
          <w:shd w:val="clear" w:color="auto" w:fill="FFFFFF"/>
        </w:rPr>
        <w:t>狠抓风险防控不懈怠，扎牢不能腐的笼子。</w:t>
      </w:r>
      <w:r w:rsidRPr="00544288">
        <w:rPr>
          <w:rFonts w:hAnsi="黑体" w:cs="仿宋_GB2312" w:hint="eastAsia"/>
          <w:b/>
          <w:bCs/>
          <w:color w:val="000000" w:themeColor="text1"/>
          <w:szCs w:val="32"/>
          <w:shd w:val="clear" w:color="auto" w:fill="FFFFFF"/>
        </w:rPr>
        <w:t>一是</w:t>
      </w:r>
      <w:r w:rsidR="00E73F62" w:rsidRPr="00544288">
        <w:rPr>
          <w:rFonts w:hAnsi="宋体" w:cs="仿宋_GB2312" w:hint="eastAsia"/>
          <w:b/>
          <w:bCs/>
          <w:color w:val="000000" w:themeColor="text1"/>
          <w:szCs w:val="32"/>
          <w:shd w:val="clear" w:color="auto" w:fill="FFFFFF"/>
        </w:rPr>
        <w:t>实行廉政风险大起底。</w:t>
      </w:r>
      <w:r w:rsidR="00E73F62" w:rsidRPr="00544288">
        <w:rPr>
          <w:rFonts w:hAnsi="宋体" w:cs="仿宋_GB2312" w:hint="eastAsia"/>
          <w:color w:val="000000" w:themeColor="text1"/>
          <w:szCs w:val="32"/>
          <w:shd w:val="clear" w:color="auto" w:fill="FFFFFF"/>
        </w:rPr>
        <w:t>深入开展廉政风险点排查</w:t>
      </w:r>
      <w:r w:rsidR="00E73F62" w:rsidRPr="00544288">
        <w:rPr>
          <w:rFonts w:hAnsi="宋体" w:cs="仿宋_GB2312" w:hint="eastAsia"/>
          <w:bCs/>
          <w:color w:val="000000" w:themeColor="text1"/>
          <w:szCs w:val="32"/>
          <w:shd w:val="clear" w:color="auto" w:fill="FFFFFF"/>
        </w:rPr>
        <w:t>，建立完善廉政</w:t>
      </w:r>
      <w:proofErr w:type="gramStart"/>
      <w:r w:rsidR="00E73F62" w:rsidRPr="00544288">
        <w:rPr>
          <w:rFonts w:hAnsi="宋体" w:cs="仿宋_GB2312" w:hint="eastAsia"/>
          <w:bCs/>
          <w:color w:val="000000" w:themeColor="text1"/>
          <w:szCs w:val="32"/>
          <w:shd w:val="clear" w:color="auto" w:fill="FFFFFF"/>
        </w:rPr>
        <w:t>风险台</w:t>
      </w:r>
      <w:proofErr w:type="gramEnd"/>
      <w:r w:rsidR="00E73F62" w:rsidRPr="00544288">
        <w:rPr>
          <w:rFonts w:hAnsi="宋体" w:cs="仿宋_GB2312" w:hint="eastAsia"/>
          <w:bCs/>
          <w:color w:val="000000" w:themeColor="text1"/>
          <w:szCs w:val="32"/>
          <w:shd w:val="clear" w:color="auto" w:fill="FFFFFF"/>
        </w:rPr>
        <w:t>账</w:t>
      </w:r>
      <w:r w:rsidR="00E73F62" w:rsidRPr="00544288">
        <w:rPr>
          <w:rFonts w:hAnsi="宋体" w:cs="仿宋_GB2312" w:hint="eastAsia"/>
          <w:color w:val="000000" w:themeColor="text1"/>
          <w:szCs w:val="32"/>
          <w:shd w:val="clear" w:color="auto" w:fill="FFFFFF"/>
        </w:rPr>
        <w:t>。</w:t>
      </w:r>
      <w:r w:rsidR="00361F3C" w:rsidRPr="00544288">
        <w:rPr>
          <w:rFonts w:hAnsi="宋体" w:cs="仿宋_GB2312" w:hint="eastAsia"/>
          <w:color w:val="000000" w:themeColor="text1"/>
          <w:szCs w:val="32"/>
          <w:shd w:val="clear" w:color="auto" w:fill="FFFFFF"/>
        </w:rPr>
        <w:t>全公司</w:t>
      </w:r>
      <w:r w:rsidR="00E73F62" w:rsidRPr="00544288">
        <w:rPr>
          <w:rFonts w:hAnsi="宋体" w:cs="仿宋_GB2312" w:hint="eastAsia"/>
          <w:color w:val="000000" w:themeColor="text1"/>
          <w:szCs w:val="32"/>
          <w:shd w:val="clear" w:color="auto" w:fill="FFFFFF"/>
        </w:rPr>
        <w:t>共</w:t>
      </w:r>
      <w:r w:rsidR="00E73F62" w:rsidRPr="00544288">
        <w:rPr>
          <w:rFonts w:hAnsi="Arial" w:cs="仿宋_GB2312" w:hint="eastAsia"/>
          <w:color w:val="000000" w:themeColor="text1"/>
          <w:szCs w:val="32"/>
          <w:shd w:val="clear" w:color="auto" w:fill="FFFFFF"/>
        </w:rPr>
        <w:t>梳理工作岗位1994个,</w:t>
      </w:r>
      <w:r w:rsidR="00E73F62" w:rsidRPr="00544288">
        <w:rPr>
          <w:rStyle w:val="a4"/>
          <w:rFonts w:hAnsi="Arial" w:cs="仿宋_GB2312" w:hint="eastAsia"/>
          <w:i w:val="0"/>
          <w:color w:val="000000" w:themeColor="text1"/>
          <w:szCs w:val="32"/>
          <w:shd w:val="clear" w:color="auto" w:fill="FFFFFF"/>
        </w:rPr>
        <w:t>查找</w:t>
      </w:r>
      <w:r w:rsidR="00E73F62" w:rsidRPr="00544288">
        <w:rPr>
          <w:rFonts w:hAnsi="宋体" w:cs="仿宋_GB2312" w:hint="eastAsia"/>
          <w:color w:val="000000" w:themeColor="text1"/>
          <w:szCs w:val="32"/>
          <w:shd w:val="clear" w:color="auto" w:fill="FFFFFF"/>
        </w:rPr>
        <w:t>廉政风险</w:t>
      </w:r>
      <w:r w:rsidR="00E73F62" w:rsidRPr="00544288">
        <w:rPr>
          <w:rStyle w:val="a4"/>
          <w:rFonts w:hAnsi="Arial" w:cs="仿宋_GB2312" w:hint="eastAsia"/>
          <w:i w:val="0"/>
          <w:color w:val="000000" w:themeColor="text1"/>
          <w:szCs w:val="32"/>
          <w:shd w:val="clear" w:color="auto" w:fill="FFFFFF"/>
        </w:rPr>
        <w:t>点</w:t>
      </w:r>
      <w:r w:rsidR="00E73F62" w:rsidRPr="00544288">
        <w:rPr>
          <w:rFonts w:hAnsi="Arial" w:cs="仿宋_GB2312" w:hint="eastAsia"/>
          <w:color w:val="000000" w:themeColor="text1"/>
          <w:szCs w:val="32"/>
          <w:shd w:val="clear" w:color="auto" w:fill="FFFFFF"/>
        </w:rPr>
        <w:t>4728个,制定防控措施5000条</w:t>
      </w:r>
      <w:r w:rsidR="00E73F62" w:rsidRPr="00544288">
        <w:rPr>
          <w:rFonts w:hint="eastAsia"/>
          <w:color w:val="000000" w:themeColor="text1"/>
          <w:szCs w:val="32"/>
        </w:rPr>
        <w:t>。</w:t>
      </w:r>
      <w:r w:rsidRPr="00544288">
        <w:rPr>
          <w:rFonts w:hint="eastAsia"/>
          <w:b/>
          <w:color w:val="000000" w:themeColor="text1"/>
          <w:szCs w:val="32"/>
        </w:rPr>
        <w:t>二是</w:t>
      </w:r>
      <w:r w:rsidR="00E73F62" w:rsidRPr="00544288">
        <w:rPr>
          <w:rStyle w:val="a3"/>
          <w:rFonts w:ascii="仿宋_GB2312" w:cs="仿宋_GB2312" w:hint="eastAsia"/>
          <w:color w:val="000000" w:themeColor="text1"/>
          <w:szCs w:val="32"/>
        </w:rPr>
        <w:t>落实签字背书制度。</w:t>
      </w:r>
      <w:r w:rsidR="00E73F62" w:rsidRPr="00544288">
        <w:rPr>
          <w:rFonts w:hAnsi="宋体" w:cs="仿宋_GB2312" w:hint="eastAsia"/>
          <w:color w:val="000000" w:themeColor="text1"/>
          <w:szCs w:val="32"/>
          <w:shd w:val="clear" w:color="auto" w:fill="FFFFFF"/>
        </w:rPr>
        <w:t>围绕查找确定的风险点，梳理权力清单，</w:t>
      </w:r>
      <w:r w:rsidR="00E73F62" w:rsidRPr="00544288">
        <w:rPr>
          <w:rStyle w:val="a3"/>
          <w:rFonts w:ascii="仿宋_GB2312" w:cs="仿宋_GB2312" w:hint="eastAsia"/>
          <w:b w:val="0"/>
          <w:color w:val="000000" w:themeColor="text1"/>
          <w:szCs w:val="32"/>
        </w:rPr>
        <w:t>实行分管领导</w:t>
      </w:r>
      <w:r w:rsidR="00E73F62" w:rsidRPr="00544288">
        <w:rPr>
          <w:rFonts w:hAnsi="宋体" w:cs="仿宋_GB2312" w:hint="eastAsia"/>
          <w:color w:val="000000" w:themeColor="text1"/>
          <w:szCs w:val="32"/>
          <w:shd w:val="clear" w:color="auto" w:fill="FFFFFF"/>
        </w:rPr>
        <w:t>廉政风险</w:t>
      </w:r>
      <w:r w:rsidR="00E73F62" w:rsidRPr="00544288">
        <w:rPr>
          <w:rStyle w:val="a3"/>
          <w:rFonts w:ascii="仿宋_GB2312" w:cs="仿宋_GB2312" w:hint="eastAsia"/>
          <w:b w:val="0"/>
          <w:color w:val="000000" w:themeColor="text1"/>
          <w:szCs w:val="32"/>
        </w:rPr>
        <w:t>签字背书制度</w:t>
      </w:r>
      <w:r w:rsidR="00E73F62" w:rsidRPr="00544288">
        <w:rPr>
          <w:rFonts w:hAnsi="宋体" w:cs="仿宋_GB2312" w:hint="eastAsia"/>
          <w:color w:val="000000" w:themeColor="text1"/>
          <w:szCs w:val="32"/>
        </w:rPr>
        <w:t>。</w:t>
      </w:r>
      <w:r w:rsidRPr="00544288">
        <w:rPr>
          <w:rFonts w:hAnsi="宋体" w:cs="仿宋_GB2312" w:hint="eastAsia"/>
          <w:b/>
          <w:color w:val="000000" w:themeColor="text1"/>
          <w:szCs w:val="32"/>
        </w:rPr>
        <w:t>三是</w:t>
      </w:r>
      <w:r w:rsidR="00E73F62" w:rsidRPr="00544288">
        <w:rPr>
          <w:rFonts w:hAnsi="宋体" w:cs="仿宋_GB2312" w:hint="eastAsia"/>
          <w:b/>
          <w:bCs/>
          <w:color w:val="000000" w:themeColor="text1"/>
          <w:szCs w:val="32"/>
          <w:shd w:val="clear" w:color="auto" w:fill="FFFFFF"/>
        </w:rPr>
        <w:t>构建风险防控机制。</w:t>
      </w:r>
      <w:r w:rsidR="00E73F62" w:rsidRPr="00544288">
        <w:rPr>
          <w:rFonts w:hAnsi="宋体" w:cs="仿宋_GB2312" w:hint="eastAsia"/>
          <w:color w:val="000000" w:themeColor="text1"/>
          <w:szCs w:val="32"/>
          <w:shd w:val="clear" w:color="auto" w:fill="FFFFFF"/>
        </w:rPr>
        <w:t>对已有制度进行全面审查、评估和清理，集团公司及各单位</w:t>
      </w:r>
      <w:r w:rsidR="00E73F62" w:rsidRPr="00544288">
        <w:rPr>
          <w:rFonts w:cs="仿宋_GB2312" w:hint="eastAsia"/>
          <w:color w:val="000000" w:themeColor="text1"/>
          <w:szCs w:val="32"/>
        </w:rPr>
        <w:t>新建制度86项、修订制度184项、废止制度10项。</w:t>
      </w:r>
    </w:p>
    <w:p w:rsidR="00E73F62" w:rsidRPr="00544288" w:rsidRDefault="00544288" w:rsidP="00416F1F">
      <w:pPr>
        <w:ind w:firstLineChars="196" w:firstLine="630"/>
        <w:rPr>
          <w:rFonts w:ascii="仿宋_GB2312" w:hAnsi="宋体"/>
          <w:color w:val="000000" w:themeColor="text1"/>
          <w:szCs w:val="32"/>
          <w:shd w:val="clear" w:color="auto" w:fill="FFFFFF"/>
        </w:rPr>
      </w:pPr>
      <w:r w:rsidRPr="00544288">
        <w:rPr>
          <w:rFonts w:ascii="仿宋_GB2312" w:hAnsi="黑体" w:cs="仿宋_GB2312" w:hint="eastAsia"/>
          <w:b/>
          <w:bCs/>
          <w:color w:val="000000" w:themeColor="text1"/>
          <w:szCs w:val="32"/>
          <w:shd w:val="clear" w:color="auto" w:fill="FFFFFF"/>
        </w:rPr>
        <w:t>3、</w:t>
      </w:r>
      <w:r w:rsidR="00E73F62" w:rsidRPr="00544288">
        <w:rPr>
          <w:rFonts w:ascii="仿宋_GB2312" w:hAnsi="黑体" w:cs="仿宋_GB2312" w:hint="eastAsia"/>
          <w:b/>
          <w:bCs/>
          <w:color w:val="000000" w:themeColor="text1"/>
          <w:szCs w:val="32"/>
          <w:shd w:val="clear" w:color="auto" w:fill="FFFFFF"/>
        </w:rPr>
        <w:t>狠抓廉政教育不放松，增强不想腐的自觉。</w:t>
      </w:r>
      <w:r w:rsidRPr="00544288">
        <w:rPr>
          <w:rFonts w:ascii="仿宋_GB2312" w:hAnsi="黑体" w:cs="仿宋_GB2312" w:hint="eastAsia"/>
          <w:b/>
          <w:bCs/>
          <w:color w:val="000000" w:themeColor="text1"/>
          <w:szCs w:val="32"/>
          <w:shd w:val="clear" w:color="auto" w:fill="FFFFFF"/>
        </w:rPr>
        <w:t>一是</w:t>
      </w:r>
      <w:r w:rsidR="00E73F62" w:rsidRPr="00544288">
        <w:rPr>
          <w:rFonts w:ascii="仿宋_GB2312" w:hAnsi="宋体" w:cs="仿宋_GB2312" w:hint="eastAsia"/>
          <w:b/>
          <w:bCs/>
          <w:color w:val="000000" w:themeColor="text1"/>
          <w:szCs w:val="32"/>
          <w:shd w:val="clear" w:color="auto" w:fill="FFFFFF"/>
        </w:rPr>
        <w:t>坚持廉政教育全覆盖。</w:t>
      </w:r>
      <w:r w:rsidR="00E73F62" w:rsidRPr="00544288">
        <w:rPr>
          <w:rFonts w:ascii="仿宋_GB2312" w:hAnsi="宋体" w:cs="仿宋_GB2312" w:hint="eastAsia"/>
          <w:color w:val="000000" w:themeColor="text1"/>
          <w:szCs w:val="32"/>
          <w:shd w:val="clear" w:color="auto" w:fill="FFFFFF"/>
        </w:rPr>
        <w:t>组织集团公司领导班子成员、各单位党政一把手、纪委书记，到省廉政教育中心参观学习受教育；组织中层干部及关键岗位人员，到监狱接受警示教育。以国资委党委、纪检组印发的陈祥恩、李志刚等为警示教材，以集团公司2018年</w:t>
      </w:r>
      <w:proofErr w:type="gramStart"/>
      <w:r w:rsidR="00E73F62" w:rsidRPr="00544288">
        <w:rPr>
          <w:rFonts w:ascii="仿宋_GB2312" w:hAnsi="宋体" w:cs="仿宋_GB2312" w:hint="eastAsia"/>
          <w:color w:val="000000" w:themeColor="text1"/>
          <w:szCs w:val="32"/>
          <w:shd w:val="clear" w:color="auto" w:fill="FFFFFF"/>
        </w:rPr>
        <w:t>新查处</w:t>
      </w:r>
      <w:proofErr w:type="gramEnd"/>
      <w:r w:rsidR="00E73F62" w:rsidRPr="00544288">
        <w:rPr>
          <w:rFonts w:ascii="仿宋_GB2312" w:hAnsi="宋体" w:cs="仿宋_GB2312" w:hint="eastAsia"/>
          <w:color w:val="000000" w:themeColor="text1"/>
          <w:szCs w:val="32"/>
          <w:shd w:val="clear" w:color="auto" w:fill="FFFFFF"/>
        </w:rPr>
        <w:t>的</w:t>
      </w:r>
      <w:r w:rsidR="00E73F62" w:rsidRPr="00544288">
        <w:rPr>
          <w:rFonts w:ascii="仿宋_GB2312" w:hAnsi="仿宋_GB2312" w:cs="仿宋_GB2312" w:hint="eastAsia"/>
          <w:color w:val="000000" w:themeColor="text1"/>
          <w:szCs w:val="32"/>
        </w:rPr>
        <w:t>杨河煤业公司副总经理郜高峰</w:t>
      </w:r>
      <w:r w:rsidR="00E73F62" w:rsidRPr="00544288">
        <w:rPr>
          <w:rFonts w:ascii="仿宋_GB2312" w:hAnsi="宋体" w:cs="仿宋_GB2312" w:hint="eastAsia"/>
          <w:color w:val="000000" w:themeColor="text1"/>
          <w:szCs w:val="32"/>
          <w:shd w:val="clear" w:color="auto" w:fill="FFFFFF"/>
        </w:rPr>
        <w:t>违纪违法典型案件为反面教材，扩大警示教育效果，推进以案促改常态常效。</w:t>
      </w:r>
      <w:r w:rsidR="00361F3C" w:rsidRPr="00544288">
        <w:rPr>
          <w:rFonts w:ascii="仿宋_GB2312" w:hAnsi="宋体" w:cs="仿宋_GB2312" w:hint="eastAsia"/>
          <w:color w:val="000000" w:themeColor="text1"/>
          <w:szCs w:val="32"/>
        </w:rPr>
        <w:t>全公司</w:t>
      </w:r>
      <w:r w:rsidR="00E73F62" w:rsidRPr="00544288">
        <w:rPr>
          <w:rFonts w:ascii="仿宋_GB2312" w:cs="仿宋_GB2312" w:hint="eastAsia"/>
          <w:color w:val="000000" w:themeColor="text1"/>
          <w:szCs w:val="32"/>
        </w:rPr>
        <w:t>共筛选剖析典型案例205件，开展警示教育500次，接受警示教育9594人。</w:t>
      </w:r>
      <w:r w:rsidRPr="00544288">
        <w:rPr>
          <w:rFonts w:ascii="仿宋_GB2312" w:cs="仿宋_GB2312" w:hint="eastAsia"/>
          <w:b/>
          <w:color w:val="000000" w:themeColor="text1"/>
          <w:szCs w:val="32"/>
        </w:rPr>
        <w:t>二是</w:t>
      </w:r>
      <w:r w:rsidR="00E73F62" w:rsidRPr="00544288">
        <w:rPr>
          <w:rFonts w:ascii="仿宋_GB2312" w:hAnsi="宋体" w:cs="仿宋_GB2312" w:hint="eastAsia"/>
          <w:b/>
          <w:bCs/>
          <w:color w:val="000000" w:themeColor="text1"/>
          <w:szCs w:val="32"/>
          <w:shd w:val="clear" w:color="auto" w:fill="FFFFFF"/>
        </w:rPr>
        <w:t>开创廉政教育新形式。</w:t>
      </w:r>
      <w:r w:rsidR="00E73F62" w:rsidRPr="00544288">
        <w:rPr>
          <w:rFonts w:ascii="仿宋_GB2312" w:hAnsi="宋体" w:cs="仿宋_GB2312" w:hint="eastAsia"/>
          <w:color w:val="000000" w:themeColor="text1"/>
          <w:szCs w:val="32"/>
          <w:shd w:val="clear" w:color="auto" w:fill="FFFFFF"/>
        </w:rPr>
        <w:t>利用手机报平台建立“清风郑煤”廉政专刊，利用《郑州矿工报》开辟廉洁专栏，</w:t>
      </w:r>
      <w:proofErr w:type="gramStart"/>
      <w:r w:rsidR="00E73F62" w:rsidRPr="00544288">
        <w:rPr>
          <w:rFonts w:ascii="仿宋_GB2312" w:hAnsi="宋体" w:cs="仿宋_GB2312" w:hint="eastAsia"/>
          <w:color w:val="000000" w:themeColor="text1"/>
          <w:szCs w:val="32"/>
          <w:shd w:val="clear" w:color="auto" w:fill="FFFFFF"/>
        </w:rPr>
        <w:t>利用微信新</w:t>
      </w:r>
      <w:proofErr w:type="gramEnd"/>
      <w:r w:rsidR="00E73F62" w:rsidRPr="00544288">
        <w:rPr>
          <w:rFonts w:ascii="仿宋_GB2312" w:hAnsi="宋体" w:cs="仿宋_GB2312" w:hint="eastAsia"/>
          <w:color w:val="000000" w:themeColor="text1"/>
          <w:szCs w:val="32"/>
          <w:shd w:val="clear" w:color="auto" w:fill="FFFFFF"/>
        </w:rPr>
        <w:t>媒体发布节日廉政提醒</w:t>
      </w:r>
      <w:r w:rsidR="00E73F62" w:rsidRPr="00544288">
        <w:rPr>
          <w:rFonts w:ascii="仿宋_GB2312" w:hAnsi="宋体" w:cs="仿宋_GB2312" w:hint="eastAsia"/>
          <w:color w:val="000000" w:themeColor="text1"/>
          <w:szCs w:val="32"/>
        </w:rPr>
        <w:t>、典型警示案例</w:t>
      </w:r>
      <w:r w:rsidR="00E73F62" w:rsidRPr="00544288">
        <w:rPr>
          <w:rFonts w:ascii="仿宋_GB2312" w:hAnsi="宋体" w:cs="仿宋_GB2312" w:hint="eastAsia"/>
          <w:color w:val="000000" w:themeColor="text1"/>
          <w:szCs w:val="32"/>
          <w:shd w:val="clear" w:color="auto" w:fill="FFFFFF"/>
        </w:rPr>
        <w:t>，</w:t>
      </w:r>
      <w:r w:rsidR="00E73F62" w:rsidRPr="00544288">
        <w:rPr>
          <w:rFonts w:ascii="仿宋_GB2312" w:hAnsi="宋体" w:cs="仿宋_GB2312" w:hint="eastAsia"/>
          <w:color w:val="000000" w:themeColor="text1"/>
          <w:szCs w:val="32"/>
        </w:rPr>
        <w:t>利用内部电视台播放廉政教育片，</w:t>
      </w:r>
      <w:r w:rsidR="00E73F62" w:rsidRPr="00544288">
        <w:rPr>
          <w:rFonts w:ascii="仿宋_GB2312" w:hAnsi="宋体" w:cs="仿宋_GB2312" w:hint="eastAsia"/>
          <w:color w:val="000000" w:themeColor="text1"/>
          <w:szCs w:val="32"/>
          <w:shd w:val="clear" w:color="auto" w:fill="FFFFFF"/>
        </w:rPr>
        <w:lastRenderedPageBreak/>
        <w:t>扩大廉政传播力、</w:t>
      </w:r>
      <w:r w:rsidR="00E73F62" w:rsidRPr="00544288">
        <w:rPr>
          <w:rFonts w:ascii="仿宋_GB2312" w:hAnsi="宋体" w:cs="仿宋_GB2312" w:hint="eastAsia"/>
          <w:color w:val="000000" w:themeColor="text1"/>
          <w:szCs w:val="32"/>
        </w:rPr>
        <w:t>引导力</w:t>
      </w:r>
      <w:r w:rsidR="00E73F62" w:rsidRPr="00544288">
        <w:rPr>
          <w:rFonts w:ascii="仿宋_GB2312" w:hAnsi="宋体" w:cs="仿宋_GB2312" w:hint="eastAsia"/>
          <w:color w:val="000000" w:themeColor="text1"/>
          <w:szCs w:val="32"/>
          <w:shd w:val="clear" w:color="auto" w:fill="FFFFFF"/>
        </w:rPr>
        <w:t>，</w:t>
      </w:r>
      <w:r w:rsidR="00E73F62" w:rsidRPr="00544288">
        <w:rPr>
          <w:rFonts w:ascii="仿宋_GB2312" w:hAnsi="宋体" w:cs="仿宋_GB2312" w:hint="eastAsia"/>
          <w:color w:val="000000" w:themeColor="text1"/>
          <w:szCs w:val="32"/>
        </w:rPr>
        <w:t>增强廉政教育说服力、感召力，</w:t>
      </w:r>
      <w:r w:rsidR="00E73F62" w:rsidRPr="00544288">
        <w:rPr>
          <w:rFonts w:ascii="仿宋_GB2312" w:hAnsi="宋体" w:cs="仿宋_GB2312" w:hint="eastAsia"/>
          <w:color w:val="000000" w:themeColor="text1"/>
          <w:szCs w:val="32"/>
          <w:shd w:val="clear" w:color="auto" w:fill="FFFFFF"/>
        </w:rPr>
        <w:t>让广大党员干部习惯在监督和约束的环境中工作生活。</w:t>
      </w:r>
      <w:r w:rsidRPr="00544288">
        <w:rPr>
          <w:rFonts w:ascii="仿宋_GB2312" w:hAnsi="宋体" w:cs="仿宋_GB2312" w:hint="eastAsia"/>
          <w:b/>
          <w:color w:val="000000" w:themeColor="text1"/>
          <w:szCs w:val="32"/>
          <w:shd w:val="clear" w:color="auto" w:fill="FFFFFF"/>
        </w:rPr>
        <w:t>三是</w:t>
      </w:r>
      <w:r w:rsidR="00E73F62" w:rsidRPr="00544288">
        <w:rPr>
          <w:rFonts w:ascii="仿宋_GB2312" w:hAnsi="宋体" w:cs="仿宋_GB2312" w:hint="eastAsia"/>
          <w:b/>
          <w:bCs/>
          <w:color w:val="000000" w:themeColor="text1"/>
          <w:szCs w:val="32"/>
        </w:rPr>
        <w:t>赋予廉政教育新内涵。</w:t>
      </w:r>
      <w:r w:rsidR="00E73F62" w:rsidRPr="00544288">
        <w:rPr>
          <w:rFonts w:ascii="仿宋_GB2312" w:hAnsi="宋体" w:cs="仿宋_GB2312" w:hint="eastAsia"/>
          <w:color w:val="000000" w:themeColor="text1"/>
          <w:szCs w:val="32"/>
          <w:shd w:val="clear" w:color="auto" w:fill="FFFFFF"/>
        </w:rPr>
        <w:t>完善集团公司廉政文化中心建设，编印案例汇编，制作教育展板，坚持用身边事教育身边人。各单位积极开展廉政</w:t>
      </w:r>
      <w:proofErr w:type="gramStart"/>
      <w:r w:rsidR="00E73F62" w:rsidRPr="00544288">
        <w:rPr>
          <w:rFonts w:ascii="仿宋_GB2312" w:hAnsi="宋体" w:cs="仿宋_GB2312" w:hint="eastAsia"/>
          <w:color w:val="000000" w:themeColor="text1"/>
          <w:szCs w:val="32"/>
          <w:shd w:val="clear" w:color="auto" w:fill="FFFFFF"/>
        </w:rPr>
        <w:t>宣教月</w:t>
      </w:r>
      <w:proofErr w:type="gramEnd"/>
      <w:r w:rsidR="00E73F62" w:rsidRPr="00544288">
        <w:rPr>
          <w:rFonts w:ascii="仿宋_GB2312" w:hAnsi="宋体" w:cs="仿宋_GB2312" w:hint="eastAsia"/>
          <w:color w:val="000000" w:themeColor="text1"/>
          <w:szCs w:val="32"/>
          <w:shd w:val="clear" w:color="auto" w:fill="FFFFFF"/>
        </w:rPr>
        <w:t>活动，举办党规党纪知识竞赛、廉政书法征文、家庭助廉寄语、手抄纪律处分条例、廉政板报一条街等，上下联动营造浓厚的廉政文化氛围。</w:t>
      </w:r>
    </w:p>
    <w:p w:rsidR="000671EF" w:rsidRPr="008D16CE" w:rsidRDefault="00361F3C" w:rsidP="002E7BEF">
      <w:pPr>
        <w:autoSpaceDE w:val="0"/>
        <w:autoSpaceDN w:val="0"/>
        <w:adjustRightInd w:val="0"/>
        <w:ind w:firstLineChars="200" w:firstLine="640"/>
        <w:rPr>
          <w:rFonts w:ascii="楷体" w:eastAsia="楷体" w:hAnsi="楷体" w:cs="仿宋_GB2312"/>
          <w:b/>
          <w:color w:val="000000" w:themeColor="text1"/>
          <w:kern w:val="0"/>
          <w:szCs w:val="32"/>
          <w:lang w:val="zh-CN"/>
        </w:rPr>
      </w:pPr>
      <w:r w:rsidRPr="008D16CE">
        <w:rPr>
          <w:rFonts w:ascii="楷体" w:eastAsia="楷体" w:hAnsi="楷体" w:hint="eastAsia"/>
          <w:b/>
          <w:color w:val="000000" w:themeColor="text1"/>
          <w:szCs w:val="32"/>
        </w:rPr>
        <w:t>（四）狠抓</w:t>
      </w:r>
      <w:r w:rsidRPr="008D16CE">
        <w:rPr>
          <w:rFonts w:ascii="楷体" w:eastAsia="楷体" w:hAnsi="楷体" w:cs="仿宋_GB2312" w:hint="eastAsia"/>
          <w:b/>
          <w:color w:val="000000" w:themeColor="text1"/>
          <w:kern w:val="0"/>
          <w:szCs w:val="32"/>
          <w:lang w:val="zh-CN"/>
        </w:rPr>
        <w:t>审计监督，着力</w:t>
      </w:r>
      <w:r w:rsidR="00416F1F" w:rsidRPr="008D16CE">
        <w:rPr>
          <w:rFonts w:ascii="楷体" w:eastAsia="楷体" w:hAnsi="楷体" w:cs="仿宋_GB2312" w:hint="eastAsia"/>
          <w:b/>
          <w:color w:val="000000" w:themeColor="text1"/>
          <w:kern w:val="0"/>
          <w:szCs w:val="32"/>
          <w:lang w:val="zh-CN"/>
        </w:rPr>
        <w:t>推动</w:t>
      </w:r>
      <w:r w:rsidRPr="008D16CE">
        <w:rPr>
          <w:rFonts w:ascii="楷体" w:eastAsia="楷体" w:hAnsi="楷体" w:cs="仿宋_GB2312" w:hint="eastAsia"/>
          <w:b/>
          <w:color w:val="000000" w:themeColor="text1"/>
          <w:kern w:val="0"/>
          <w:szCs w:val="32"/>
          <w:lang w:val="zh-CN"/>
        </w:rPr>
        <w:t>企业良性发展</w:t>
      </w:r>
      <w:r w:rsidR="008D16CE">
        <w:rPr>
          <w:rFonts w:ascii="楷体" w:eastAsia="楷体" w:hAnsi="楷体" w:cs="仿宋_GB2312" w:hint="eastAsia"/>
          <w:b/>
          <w:color w:val="000000" w:themeColor="text1"/>
          <w:kern w:val="0"/>
          <w:szCs w:val="32"/>
          <w:lang w:val="zh-CN"/>
        </w:rPr>
        <w:t>。</w:t>
      </w:r>
    </w:p>
    <w:p w:rsidR="000671EF" w:rsidRPr="008D16CE" w:rsidRDefault="000671EF" w:rsidP="00416F1F">
      <w:pPr>
        <w:autoSpaceDE w:val="0"/>
        <w:autoSpaceDN w:val="0"/>
        <w:adjustRightInd w:val="0"/>
        <w:ind w:firstLineChars="200" w:firstLine="640"/>
        <w:rPr>
          <w:rFonts w:ascii="仿宋_GB2312" w:hAnsi="仿宋"/>
          <w:color w:val="000000" w:themeColor="text1"/>
          <w:szCs w:val="32"/>
        </w:rPr>
      </w:pPr>
      <w:r w:rsidRPr="008D16CE">
        <w:rPr>
          <w:rFonts w:ascii="仿宋_GB2312" w:hAnsi="仿宋_GB2312" w:cs="仿宋_GB2312" w:hint="eastAsia"/>
          <w:color w:val="000000" w:themeColor="text1"/>
          <w:szCs w:val="32"/>
        </w:rPr>
        <w:t>紧紧围绕集团公司的工作重心，以推进降本增效和加强企业经营管理为目标，</w:t>
      </w:r>
      <w:r w:rsidRPr="008D16CE">
        <w:rPr>
          <w:rFonts w:ascii="仿宋_GB2312" w:hAnsi="宋体" w:hint="eastAsia"/>
          <w:color w:val="000000" w:themeColor="text1"/>
          <w:szCs w:val="32"/>
        </w:rPr>
        <w:t>2018年</w:t>
      </w:r>
      <w:r w:rsidRPr="008D16CE">
        <w:rPr>
          <w:rFonts w:ascii="仿宋_GB2312" w:hAnsi="仿宋" w:hint="eastAsia"/>
          <w:color w:val="000000" w:themeColor="text1"/>
          <w:szCs w:val="32"/>
        </w:rPr>
        <w:t>审计</w:t>
      </w:r>
      <w:proofErr w:type="gramStart"/>
      <w:r w:rsidRPr="008D16CE">
        <w:rPr>
          <w:rFonts w:ascii="仿宋_GB2312" w:hAnsi="仿宋" w:hint="eastAsia"/>
          <w:color w:val="000000" w:themeColor="text1"/>
          <w:szCs w:val="32"/>
        </w:rPr>
        <w:t>监督共</w:t>
      </w:r>
      <w:proofErr w:type="gramEnd"/>
      <w:r w:rsidRPr="008D16CE">
        <w:rPr>
          <w:rFonts w:ascii="仿宋_GB2312" w:hAnsi="仿宋" w:hint="eastAsia"/>
          <w:color w:val="000000" w:themeColor="text1"/>
          <w:szCs w:val="32"/>
        </w:rPr>
        <w:t>完成审计项目16项。其中：经济责任审计4项，财务收支审计12项，审计查出有关单位在内部管理、会计核算和财务管理、经营成果等方面存在的问题，提出了审计建议82条</w:t>
      </w:r>
      <w:r w:rsidR="008D16CE">
        <w:rPr>
          <w:rFonts w:ascii="仿宋_GB2312" w:hAnsi="仿宋" w:hint="eastAsia"/>
          <w:color w:val="000000" w:themeColor="text1"/>
          <w:szCs w:val="32"/>
        </w:rPr>
        <w:t>。</w:t>
      </w:r>
      <w:r w:rsidRPr="008D16CE">
        <w:rPr>
          <w:rFonts w:ascii="仿宋_GB2312" w:hAnsi="仿宋_GB2312" w:cs="仿宋_GB2312" w:hint="eastAsia"/>
          <w:color w:val="000000" w:themeColor="text1"/>
          <w:szCs w:val="32"/>
          <w:shd w:val="clear" w:color="auto" w:fill="FFFFFF"/>
        </w:rPr>
        <w:t>强化审计结果运用，</w:t>
      </w:r>
      <w:r w:rsidRPr="008D16CE">
        <w:rPr>
          <w:rFonts w:ascii="仿宋_GB2312" w:hAnsi="仿宋" w:hint="eastAsia"/>
          <w:color w:val="000000" w:themeColor="text1"/>
          <w:szCs w:val="32"/>
        </w:rPr>
        <w:t>督促被审计单位认真整改，保证了企业的健康发展。</w:t>
      </w:r>
    </w:p>
    <w:p w:rsidR="004F4AE8" w:rsidRPr="00544288" w:rsidRDefault="003B6E84" w:rsidP="00416F1F">
      <w:pPr>
        <w:autoSpaceDE w:val="0"/>
        <w:autoSpaceDN w:val="0"/>
        <w:adjustRightInd w:val="0"/>
        <w:ind w:firstLineChars="200" w:firstLine="640"/>
        <w:rPr>
          <w:rFonts w:ascii="黑体" w:eastAsia="黑体" w:hAnsi="黑体"/>
          <w:color w:val="000000" w:themeColor="text1"/>
          <w:szCs w:val="32"/>
        </w:rPr>
      </w:pPr>
      <w:r w:rsidRPr="00544288">
        <w:rPr>
          <w:rFonts w:ascii="黑体" w:eastAsia="黑体" w:hAnsi="黑体" w:hint="eastAsia"/>
          <w:color w:val="000000" w:themeColor="text1"/>
          <w:szCs w:val="32"/>
        </w:rPr>
        <w:t>三、廉洁自律，</w:t>
      </w:r>
      <w:r w:rsidR="004F4AE8" w:rsidRPr="00544288">
        <w:rPr>
          <w:rFonts w:ascii="黑体" w:eastAsia="黑体" w:hAnsi="黑体" w:hint="eastAsia"/>
          <w:color w:val="000000" w:themeColor="text1"/>
          <w:szCs w:val="32"/>
        </w:rPr>
        <w:t>始终坚守共产党人初心和本色</w:t>
      </w:r>
    </w:p>
    <w:p w:rsidR="004F4AE8" w:rsidRPr="008D16CE" w:rsidRDefault="004F4AE8" w:rsidP="008D16CE">
      <w:pPr>
        <w:autoSpaceDE w:val="0"/>
        <w:autoSpaceDN w:val="0"/>
        <w:adjustRightInd w:val="0"/>
        <w:ind w:firstLineChars="200" w:firstLine="640"/>
        <w:rPr>
          <w:rFonts w:ascii="仿宋_GB2312" w:cs="仿宋_GB2312"/>
          <w:color w:val="000000" w:themeColor="text1"/>
          <w:kern w:val="0"/>
          <w:szCs w:val="32"/>
          <w:lang w:val="zh-CN"/>
        </w:rPr>
      </w:pPr>
      <w:r w:rsidRPr="008D16CE">
        <w:rPr>
          <w:rFonts w:ascii="仿宋_GB2312" w:hAnsi="仿宋" w:hint="eastAsia"/>
          <w:color w:val="000000" w:themeColor="text1"/>
          <w:szCs w:val="32"/>
        </w:rPr>
        <w:t>本人坚定理想信念，增强党性观念，永葆共产党人的政治本色，始终保持昂扬向上、开拓进取的精神状态，勤于履职、求真务实的工作作风，认真履行岗位职责，端正做人，踏实做事，自觉做到自重、自省、自警、自励，</w:t>
      </w:r>
      <w:r w:rsidRPr="008D16CE">
        <w:rPr>
          <w:rFonts w:ascii="仿宋_GB2312" w:hAnsi="仿宋" w:cs="仿宋_GB2312" w:hint="eastAsia"/>
          <w:color w:val="000000" w:themeColor="text1"/>
          <w:szCs w:val="32"/>
        </w:rPr>
        <w:t>严格遵守政治纪律和政治规矩，严格执行廉洁从业若干规定，</w:t>
      </w:r>
      <w:r w:rsidRPr="008D16CE">
        <w:rPr>
          <w:rFonts w:ascii="仿宋_GB2312" w:hAnsi="仿宋" w:hint="eastAsia"/>
          <w:color w:val="000000" w:themeColor="text1"/>
          <w:szCs w:val="32"/>
        </w:rPr>
        <w:t>严格按照各项规定和制度办事，保持勤政廉政、务实敬业，努力做好分管的各项工作。</w:t>
      </w:r>
      <w:r w:rsidRPr="008D16CE">
        <w:rPr>
          <w:rFonts w:ascii="仿宋_GB2312" w:hint="eastAsia"/>
          <w:color w:val="000000" w:themeColor="text1"/>
          <w:szCs w:val="32"/>
        </w:rPr>
        <w:t>带头开展批评与自我批评，自觉接受监督，</w:t>
      </w:r>
      <w:r w:rsidRPr="008D16CE">
        <w:rPr>
          <w:rFonts w:ascii="仿宋_GB2312" w:hint="eastAsia"/>
          <w:color w:val="000000" w:themeColor="text1"/>
          <w:szCs w:val="32"/>
        </w:rPr>
        <w:lastRenderedPageBreak/>
        <w:t>发挥表率作用。积极转变作风，带头</w:t>
      </w:r>
      <w:proofErr w:type="gramStart"/>
      <w:r w:rsidRPr="008D16CE">
        <w:rPr>
          <w:rFonts w:ascii="仿宋_GB2312" w:hint="eastAsia"/>
          <w:color w:val="000000" w:themeColor="text1"/>
          <w:szCs w:val="32"/>
        </w:rPr>
        <w:t>践行</w:t>
      </w:r>
      <w:proofErr w:type="gramEnd"/>
      <w:r w:rsidRPr="008D16CE">
        <w:rPr>
          <w:rFonts w:ascii="仿宋_GB2312" w:hint="eastAsia"/>
          <w:color w:val="000000" w:themeColor="text1"/>
          <w:szCs w:val="32"/>
        </w:rPr>
        <w:t>新风正气，自觉抵制不良风气。</w:t>
      </w:r>
      <w:r w:rsidRPr="008D16CE">
        <w:rPr>
          <w:rFonts w:ascii="仿宋_GB2312" w:cs="仿宋_GB2312" w:hint="eastAsia"/>
          <w:color w:val="000000" w:themeColor="text1"/>
          <w:kern w:val="0"/>
          <w:szCs w:val="32"/>
          <w:lang w:val="zh-CN"/>
        </w:rPr>
        <w:t>在工作和生活中，坚持</w:t>
      </w:r>
      <w:r w:rsidRPr="008D16CE">
        <w:rPr>
          <w:rFonts w:ascii="仿宋_GB2312" w:hint="eastAsia"/>
          <w:color w:val="000000" w:themeColor="text1"/>
          <w:szCs w:val="32"/>
        </w:rPr>
        <w:t>以身作则，严于律己，</w:t>
      </w:r>
      <w:r w:rsidRPr="008D16CE">
        <w:rPr>
          <w:rFonts w:ascii="仿宋_GB2312" w:cs="仿宋_GB2312" w:hint="eastAsia"/>
          <w:color w:val="000000" w:themeColor="text1"/>
          <w:kern w:val="0"/>
          <w:szCs w:val="32"/>
          <w:lang w:val="zh-CN"/>
        </w:rPr>
        <w:t>率先垂范，严格遵守和执行党的各项规章制度、政策法规，时刻用党员的标准严格要求自己，约束自己的行为，牢固树立正确的权力观、地位观、利益观，始终保持昂扬向上的精神状态，</w:t>
      </w:r>
      <w:r w:rsidR="008D16CE" w:rsidRPr="008D16CE">
        <w:rPr>
          <w:rStyle w:val="a4"/>
          <w:rFonts w:ascii="Arial" w:hAnsi="Arial" w:cs="Arial"/>
          <w:i w:val="0"/>
          <w:iCs w:val="0"/>
          <w:color w:val="000000" w:themeColor="text1"/>
          <w:szCs w:val="32"/>
          <w:shd w:val="clear" w:color="auto" w:fill="FFFFFF"/>
        </w:rPr>
        <w:t>始终</w:t>
      </w:r>
      <w:r w:rsidR="008D16CE" w:rsidRPr="008D16CE">
        <w:rPr>
          <w:rFonts w:ascii="Arial" w:hAnsi="Arial" w:cs="Arial"/>
          <w:color w:val="000000" w:themeColor="text1"/>
          <w:szCs w:val="32"/>
          <w:shd w:val="clear" w:color="auto" w:fill="FFFFFF"/>
        </w:rPr>
        <w:t>牢记</w:t>
      </w:r>
      <w:r w:rsidR="008D16CE" w:rsidRPr="008D16CE">
        <w:rPr>
          <w:rStyle w:val="a4"/>
          <w:rFonts w:ascii="Arial" w:hAnsi="Arial" w:cs="Arial"/>
          <w:i w:val="0"/>
          <w:iCs w:val="0"/>
          <w:color w:val="000000" w:themeColor="text1"/>
          <w:szCs w:val="32"/>
          <w:shd w:val="clear" w:color="auto" w:fill="FFFFFF"/>
        </w:rPr>
        <w:t>共产党</w:t>
      </w:r>
      <w:r w:rsidR="008D16CE" w:rsidRPr="008D16CE">
        <w:rPr>
          <w:rFonts w:ascii="Arial" w:hAnsi="Arial" w:cs="Arial"/>
          <w:color w:val="000000" w:themeColor="text1"/>
          <w:szCs w:val="32"/>
          <w:shd w:val="clear" w:color="auto" w:fill="FFFFFF"/>
        </w:rPr>
        <w:t>人</w:t>
      </w:r>
      <w:r w:rsidR="008D16CE" w:rsidRPr="008D16CE">
        <w:rPr>
          <w:rStyle w:val="a4"/>
          <w:rFonts w:ascii="Arial" w:hAnsi="Arial" w:cs="Arial"/>
          <w:i w:val="0"/>
          <w:iCs w:val="0"/>
          <w:color w:val="000000" w:themeColor="text1"/>
          <w:szCs w:val="32"/>
          <w:shd w:val="clear" w:color="auto" w:fill="FFFFFF"/>
        </w:rPr>
        <w:t>初心</w:t>
      </w:r>
      <w:r w:rsidR="008D16CE" w:rsidRPr="008D16CE">
        <w:rPr>
          <w:rFonts w:ascii="Arial" w:hAnsi="Arial" w:cs="Arial"/>
          <w:color w:val="000000" w:themeColor="text1"/>
          <w:szCs w:val="32"/>
          <w:shd w:val="clear" w:color="auto" w:fill="FFFFFF"/>
        </w:rPr>
        <w:t>和使命</w:t>
      </w:r>
      <w:r w:rsidR="008D16CE">
        <w:rPr>
          <w:rFonts w:ascii="Arial" w:hAnsi="Arial" w:cs="Arial" w:hint="eastAsia"/>
          <w:color w:val="000000" w:themeColor="text1"/>
          <w:szCs w:val="32"/>
          <w:shd w:val="clear" w:color="auto" w:fill="FFFFFF"/>
        </w:rPr>
        <w:t>，</w:t>
      </w:r>
      <w:r w:rsidRPr="008D16CE">
        <w:rPr>
          <w:rFonts w:ascii="仿宋_GB2312" w:cs="仿宋_GB2312" w:hint="eastAsia"/>
          <w:color w:val="000000" w:themeColor="text1"/>
          <w:kern w:val="0"/>
          <w:szCs w:val="32"/>
          <w:lang w:val="zh-CN"/>
        </w:rPr>
        <w:t>永葆共产党员的先进性</w:t>
      </w:r>
      <w:r w:rsidR="008D16CE">
        <w:rPr>
          <w:rFonts w:ascii="仿宋_GB2312" w:cs="仿宋_GB2312" w:hint="eastAsia"/>
          <w:color w:val="000000" w:themeColor="text1"/>
          <w:kern w:val="0"/>
          <w:szCs w:val="32"/>
          <w:lang w:val="zh-CN"/>
        </w:rPr>
        <w:t>和纯洁性</w:t>
      </w:r>
      <w:r w:rsidRPr="008D16CE">
        <w:rPr>
          <w:rFonts w:ascii="仿宋_GB2312" w:cs="仿宋_GB2312" w:hint="eastAsia"/>
          <w:color w:val="000000" w:themeColor="text1"/>
          <w:kern w:val="0"/>
          <w:szCs w:val="32"/>
          <w:lang w:val="zh-CN"/>
        </w:rPr>
        <w:t>。</w:t>
      </w:r>
    </w:p>
    <w:p w:rsidR="008D16CE" w:rsidRDefault="004F4AE8" w:rsidP="00416F1F">
      <w:pPr>
        <w:autoSpaceDE w:val="0"/>
        <w:autoSpaceDN w:val="0"/>
        <w:adjustRightInd w:val="0"/>
        <w:ind w:firstLineChars="200" w:firstLine="640"/>
        <w:rPr>
          <w:rFonts w:ascii="仿宋_GB2312" w:cs="仿宋_GB2312"/>
          <w:color w:val="000000" w:themeColor="text1"/>
          <w:sz w:val="36"/>
          <w:szCs w:val="36"/>
        </w:rPr>
      </w:pPr>
      <w:r w:rsidRPr="008D16CE">
        <w:rPr>
          <w:rFonts w:ascii="仿宋_GB2312" w:hAnsi="仿宋" w:hint="eastAsia"/>
          <w:color w:val="000000" w:themeColor="text1"/>
          <w:szCs w:val="32"/>
        </w:rPr>
        <w:t>2018年，在集团公司党委的正确领导和大力支持下，较好地完成了分管的各项工作任务。但还存在着不足：在理论武装方面，对习近平新时代中国特色社会主义思想的学习还</w:t>
      </w:r>
      <w:proofErr w:type="gramStart"/>
      <w:r w:rsidRPr="008D16CE">
        <w:rPr>
          <w:rFonts w:ascii="仿宋_GB2312" w:hAnsi="仿宋" w:hint="eastAsia"/>
          <w:color w:val="000000" w:themeColor="text1"/>
          <w:szCs w:val="32"/>
        </w:rPr>
        <w:t>存在学</w:t>
      </w:r>
      <w:proofErr w:type="gramEnd"/>
      <w:r w:rsidRPr="008D16CE">
        <w:rPr>
          <w:rFonts w:ascii="仿宋_GB2312" w:hAnsi="仿宋" w:hint="eastAsia"/>
          <w:color w:val="000000" w:themeColor="text1"/>
          <w:szCs w:val="32"/>
        </w:rPr>
        <w:t>的不深不透的问题。</w:t>
      </w:r>
      <w:r w:rsidR="008D16CE" w:rsidRPr="008D16CE">
        <w:rPr>
          <w:rFonts w:ascii="仿宋_GB2312" w:hAnsi="仿宋" w:hint="eastAsia"/>
          <w:color w:val="000000" w:themeColor="text1"/>
          <w:szCs w:val="32"/>
        </w:rPr>
        <w:t>在执纪监督方面，</w:t>
      </w:r>
      <w:r w:rsidRPr="008D16CE">
        <w:rPr>
          <w:rFonts w:ascii="仿宋_GB2312" w:hAnsi="仿宋" w:hint="eastAsia"/>
          <w:color w:val="000000" w:themeColor="text1"/>
          <w:szCs w:val="32"/>
        </w:rPr>
        <w:t>纪检监察作用发挥不够到位，监督执纪问</w:t>
      </w:r>
      <w:proofErr w:type="gramStart"/>
      <w:r w:rsidRPr="008D16CE">
        <w:rPr>
          <w:rFonts w:ascii="仿宋_GB2312" w:hAnsi="仿宋" w:hint="eastAsia"/>
          <w:color w:val="000000" w:themeColor="text1"/>
          <w:szCs w:val="32"/>
        </w:rPr>
        <w:t>责持续</w:t>
      </w:r>
      <w:proofErr w:type="gramEnd"/>
      <w:r w:rsidRPr="008D16CE">
        <w:rPr>
          <w:rFonts w:ascii="仿宋_GB2312" w:hAnsi="仿宋" w:hint="eastAsia"/>
          <w:color w:val="000000" w:themeColor="text1"/>
          <w:szCs w:val="32"/>
        </w:rPr>
        <w:t>发力不够，运用监督执纪“四种形态”不够精准。在今后的工作中，我将</w:t>
      </w:r>
      <w:r w:rsidR="008D16CE" w:rsidRPr="008D16CE">
        <w:rPr>
          <w:rFonts w:hint="eastAsia"/>
          <w:bCs/>
          <w:szCs w:val="32"/>
        </w:rPr>
        <w:t>不忘初心、牢记使命，奋发进取、砥砺前行，</w:t>
      </w:r>
      <w:r w:rsidR="008D16CE" w:rsidRPr="008D16CE">
        <w:rPr>
          <w:rFonts w:ascii="仿宋_GB2312" w:hAnsi="仿宋" w:hint="eastAsia"/>
          <w:color w:val="000000" w:themeColor="text1"/>
          <w:szCs w:val="32"/>
        </w:rPr>
        <w:t>带领分管部门全体同志</w:t>
      </w:r>
      <w:r w:rsidR="008D16CE" w:rsidRPr="008D16CE">
        <w:rPr>
          <w:rFonts w:hint="eastAsia"/>
          <w:bCs/>
          <w:szCs w:val="32"/>
        </w:rPr>
        <w:t>以永远在路上的坚韧和执着推进全面从严治党，</w:t>
      </w:r>
      <w:r w:rsidR="008D16CE" w:rsidRPr="008D16CE">
        <w:rPr>
          <w:rFonts w:ascii="仿宋_GB2312" w:hAnsi="仿宋" w:hint="eastAsia"/>
          <w:color w:val="000000" w:themeColor="text1"/>
          <w:szCs w:val="32"/>
        </w:rPr>
        <w:t>努力实现新时代纪检监察工作高质量发展，为集团公司全面深化改革、转型发展提供坚强的政治、作风和纪律保障。</w:t>
      </w:r>
    </w:p>
    <w:p w:rsidR="004F4AE8" w:rsidRPr="008D16CE" w:rsidRDefault="004F4AE8" w:rsidP="00416F1F">
      <w:pPr>
        <w:autoSpaceDE w:val="0"/>
        <w:autoSpaceDN w:val="0"/>
        <w:adjustRightInd w:val="0"/>
        <w:ind w:firstLineChars="200" w:firstLine="720"/>
        <w:rPr>
          <w:rFonts w:ascii="仿宋_GB2312" w:hAnsi="仿宋" w:cs="仿宋_GB2312"/>
          <w:color w:val="000000" w:themeColor="text1"/>
          <w:sz w:val="36"/>
          <w:szCs w:val="36"/>
        </w:rPr>
      </w:pPr>
    </w:p>
    <w:p w:rsidR="004F4AE8" w:rsidRDefault="004F4AE8" w:rsidP="00416F1F">
      <w:pPr>
        <w:autoSpaceDE w:val="0"/>
        <w:autoSpaceDN w:val="0"/>
        <w:adjustRightInd w:val="0"/>
        <w:ind w:firstLineChars="200" w:firstLine="720"/>
        <w:rPr>
          <w:rFonts w:ascii="仿宋_GB2312" w:hAnsi="仿宋" w:cs="仿宋_GB2312"/>
          <w:color w:val="000000" w:themeColor="text1"/>
          <w:sz w:val="36"/>
          <w:szCs w:val="36"/>
        </w:rPr>
      </w:pPr>
    </w:p>
    <w:sectPr w:rsidR="004F4AE8" w:rsidSect="00881F3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7E0" w:rsidRDefault="006E17E0" w:rsidP="00541D4F">
      <w:pPr>
        <w:ind w:firstLine="680"/>
      </w:pPr>
      <w:r>
        <w:separator/>
      </w:r>
    </w:p>
  </w:endnote>
  <w:endnote w:type="continuationSeparator" w:id="0">
    <w:p w:rsidR="006E17E0" w:rsidRDefault="006E17E0" w:rsidP="00541D4F">
      <w:pPr>
        <w:ind w:firstLine="6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楷体">
    <w:altName w:val="Arial Unicode MS"/>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5345"/>
      <w:docPartObj>
        <w:docPartGallery w:val="Page Numbers (Bottom of Page)"/>
        <w:docPartUnique/>
      </w:docPartObj>
    </w:sdtPr>
    <w:sdtContent>
      <w:p w:rsidR="00541D4F" w:rsidRDefault="00D649D9">
        <w:pPr>
          <w:pStyle w:val="a7"/>
          <w:jc w:val="center"/>
        </w:pPr>
        <w:fldSimple w:instr=" PAGE   \* MERGEFORMAT ">
          <w:r w:rsidR="002E7BEF" w:rsidRPr="002E7BEF">
            <w:rPr>
              <w:noProof/>
              <w:lang w:val="zh-CN"/>
            </w:rPr>
            <w:t>1</w:t>
          </w:r>
        </w:fldSimple>
      </w:p>
    </w:sdtContent>
  </w:sdt>
  <w:p w:rsidR="00541D4F" w:rsidRDefault="00541D4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7E0" w:rsidRDefault="006E17E0" w:rsidP="00541D4F">
      <w:pPr>
        <w:ind w:firstLine="680"/>
      </w:pPr>
      <w:r>
        <w:separator/>
      </w:r>
    </w:p>
  </w:footnote>
  <w:footnote w:type="continuationSeparator" w:id="0">
    <w:p w:rsidR="006E17E0" w:rsidRDefault="006E17E0" w:rsidP="00541D4F">
      <w:pPr>
        <w:ind w:firstLine="6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6E84"/>
    <w:rsid w:val="000671EF"/>
    <w:rsid w:val="00095FE7"/>
    <w:rsid w:val="00135387"/>
    <w:rsid w:val="00162A6B"/>
    <w:rsid w:val="00196C66"/>
    <w:rsid w:val="0022336E"/>
    <w:rsid w:val="002E581B"/>
    <w:rsid w:val="002E7BEF"/>
    <w:rsid w:val="002F4A84"/>
    <w:rsid w:val="00361F3C"/>
    <w:rsid w:val="00362B2B"/>
    <w:rsid w:val="003B6E84"/>
    <w:rsid w:val="00416F1F"/>
    <w:rsid w:val="004F4AE8"/>
    <w:rsid w:val="00541D4F"/>
    <w:rsid w:val="00544288"/>
    <w:rsid w:val="006E17E0"/>
    <w:rsid w:val="00704E12"/>
    <w:rsid w:val="007B3B8C"/>
    <w:rsid w:val="007B49B7"/>
    <w:rsid w:val="007E0A07"/>
    <w:rsid w:val="00881F30"/>
    <w:rsid w:val="00887E33"/>
    <w:rsid w:val="008D16CE"/>
    <w:rsid w:val="0095307E"/>
    <w:rsid w:val="00D649D9"/>
    <w:rsid w:val="00D76275"/>
    <w:rsid w:val="00E0013B"/>
    <w:rsid w:val="00E73F62"/>
    <w:rsid w:val="00ED21A4"/>
    <w:rsid w:val="00F01328"/>
    <w:rsid w:val="00FC4F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E84"/>
    <w:pPr>
      <w:widowControl w:val="0"/>
      <w:jc w:val="both"/>
    </w:pPr>
    <w:rPr>
      <w:rFonts w:ascii="Times New Roman" w:eastAsia="仿宋_GB2312" w:hAnsi="Times New Roman" w:cs="Times New Roman"/>
      <w:sz w:val="32"/>
      <w:szCs w:val="24"/>
    </w:rPr>
  </w:style>
  <w:style w:type="paragraph" w:styleId="1">
    <w:name w:val="heading 1"/>
    <w:basedOn w:val="a"/>
    <w:link w:val="1Char"/>
    <w:uiPriority w:val="9"/>
    <w:qFormat/>
    <w:rsid w:val="00E73F6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3B6E84"/>
    <w:rPr>
      <w:rFonts w:ascii="Times New Roman" w:hAnsi="Times New Roman" w:cs="Times New Roman" w:hint="default"/>
      <w:b/>
      <w:bCs/>
    </w:rPr>
  </w:style>
  <w:style w:type="character" w:customStyle="1" w:styleId="1Char">
    <w:name w:val="标题 1 Char"/>
    <w:basedOn w:val="a0"/>
    <w:link w:val="1"/>
    <w:uiPriority w:val="9"/>
    <w:rsid w:val="00E73F62"/>
    <w:rPr>
      <w:rFonts w:ascii="宋体" w:eastAsia="宋体" w:hAnsi="宋体" w:cs="宋体"/>
      <w:b/>
      <w:bCs/>
      <w:kern w:val="36"/>
      <w:sz w:val="48"/>
      <w:szCs w:val="48"/>
    </w:rPr>
  </w:style>
  <w:style w:type="character" w:styleId="a4">
    <w:name w:val="Emphasis"/>
    <w:basedOn w:val="a0"/>
    <w:uiPriority w:val="20"/>
    <w:qFormat/>
    <w:rsid w:val="00E73F62"/>
    <w:rPr>
      <w:i/>
      <w:iCs/>
    </w:rPr>
  </w:style>
  <w:style w:type="paragraph" w:styleId="a5">
    <w:name w:val="Body Text Indent"/>
    <w:basedOn w:val="a"/>
    <w:link w:val="Char"/>
    <w:rsid w:val="00E73F62"/>
    <w:pPr>
      <w:ind w:firstLineChars="200" w:firstLine="640"/>
    </w:pPr>
    <w:rPr>
      <w:rFonts w:ascii="仿宋_GB2312"/>
    </w:rPr>
  </w:style>
  <w:style w:type="character" w:customStyle="1" w:styleId="Char">
    <w:name w:val="正文文本缩进 Char"/>
    <w:basedOn w:val="a0"/>
    <w:link w:val="a5"/>
    <w:rsid w:val="00E73F62"/>
    <w:rPr>
      <w:rFonts w:ascii="仿宋_GB2312" w:eastAsia="仿宋_GB2312" w:hAnsi="Times New Roman" w:cs="Times New Roman"/>
      <w:sz w:val="32"/>
      <w:szCs w:val="24"/>
    </w:rPr>
  </w:style>
  <w:style w:type="paragraph" w:styleId="a6">
    <w:name w:val="header"/>
    <w:basedOn w:val="a"/>
    <w:link w:val="Char0"/>
    <w:uiPriority w:val="99"/>
    <w:semiHidden/>
    <w:unhideWhenUsed/>
    <w:rsid w:val="00541D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541D4F"/>
    <w:rPr>
      <w:rFonts w:ascii="Times New Roman" w:eastAsia="仿宋_GB2312" w:hAnsi="Times New Roman" w:cs="Times New Roman"/>
      <w:sz w:val="18"/>
      <w:szCs w:val="18"/>
    </w:rPr>
  </w:style>
  <w:style w:type="paragraph" w:styleId="a7">
    <w:name w:val="footer"/>
    <w:basedOn w:val="a"/>
    <w:link w:val="Char1"/>
    <w:uiPriority w:val="99"/>
    <w:unhideWhenUsed/>
    <w:rsid w:val="00541D4F"/>
    <w:pPr>
      <w:tabs>
        <w:tab w:val="center" w:pos="4153"/>
        <w:tab w:val="right" w:pos="8306"/>
      </w:tabs>
      <w:snapToGrid w:val="0"/>
      <w:jc w:val="left"/>
    </w:pPr>
    <w:rPr>
      <w:sz w:val="18"/>
      <w:szCs w:val="18"/>
    </w:rPr>
  </w:style>
  <w:style w:type="character" w:customStyle="1" w:styleId="Char1">
    <w:name w:val="页脚 Char"/>
    <w:basedOn w:val="a0"/>
    <w:link w:val="a7"/>
    <w:uiPriority w:val="99"/>
    <w:rsid w:val="00541D4F"/>
    <w:rPr>
      <w:rFonts w:ascii="Times New Roman" w:eastAsia="仿宋_GB2312" w:hAnsi="Times New Roman" w:cs="Times New Roman"/>
      <w:sz w:val="18"/>
      <w:szCs w:val="18"/>
    </w:rPr>
  </w:style>
  <w:style w:type="paragraph" w:styleId="a8">
    <w:name w:val="Normal (Web)"/>
    <w:basedOn w:val="a"/>
    <w:rsid w:val="000671EF"/>
    <w:pPr>
      <w:widowControl/>
      <w:spacing w:before="100" w:beforeAutospacing="1" w:after="100" w:afterAutospacing="1"/>
      <w:jc w:val="left"/>
    </w:pPr>
    <w:rPr>
      <w:rFonts w:ascii="宋体" w:eastAsia="宋体" w:hAnsi="宋体" w:cs="宋体"/>
      <w:kern w:val="0"/>
      <w:sz w:val="24"/>
    </w:rPr>
  </w:style>
  <w:style w:type="paragraph" w:styleId="a9">
    <w:name w:val="List Paragraph"/>
    <w:basedOn w:val="a"/>
    <w:uiPriority w:val="34"/>
    <w:qFormat/>
    <w:rsid w:val="004F4AE8"/>
    <w:pPr>
      <w:ind w:firstLineChars="200" w:firstLine="420"/>
    </w:pPr>
  </w:style>
  <w:style w:type="paragraph" w:customStyle="1" w:styleId="Char2">
    <w:name w:val="Char"/>
    <w:basedOn w:val="a"/>
    <w:rsid w:val="004F4AE8"/>
    <w:rPr>
      <w:rFonts w:ascii="Tahoma" w:eastAsia="宋体" w:hAnsi="Tahoma"/>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7</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陈靖玮</dc:creator>
  <cp:lastModifiedBy>龚芳芳</cp:lastModifiedBy>
  <cp:revision>48</cp:revision>
  <cp:lastPrinted>2019-03-29T06:40:00Z</cp:lastPrinted>
  <dcterms:created xsi:type="dcterms:W3CDTF">2019-03-27T00:55:00Z</dcterms:created>
  <dcterms:modified xsi:type="dcterms:W3CDTF">2019-04-15T00:06:00Z</dcterms:modified>
</cp:coreProperties>
</file>